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C7" w:rsidRDefault="00F5665E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Assistant</w:t>
      </w:r>
      <w:r>
        <w:rPr>
          <w:rFonts w:ascii="Georgia"/>
          <w:b/>
          <w:color w:val="006FBF"/>
          <w:spacing w:val="3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Civil</w:t>
      </w:r>
      <w:r>
        <w:rPr>
          <w:rFonts w:ascii="Georgia"/>
          <w:b/>
          <w:color w:val="006FBF"/>
          <w:spacing w:val="3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Engineer</w:t>
      </w:r>
    </w:p>
    <w:p w:rsidR="00BE15C7" w:rsidRDefault="00F5665E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BE15C7" w:rsidRDefault="00F5665E">
      <w:pPr>
        <w:pStyle w:val="BodyText"/>
        <w:spacing w:before="84"/>
        <w:ind w:left="0"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BE15C7" w:rsidRDefault="00F5665E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585303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</w:t>
      </w:r>
      <w:r w:rsidR="00585303">
        <w:rPr>
          <w:w w:val="115"/>
          <w:u w:val="single"/>
        </w:rPr>
        <w:t>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585303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BE15C7" w:rsidRDefault="00F5665E">
      <w:pPr>
        <w:pStyle w:val="BodyText"/>
        <w:spacing w:before="1"/>
        <w:ind w:left="0" w:right="169"/>
        <w:jc w:val="right"/>
      </w:pPr>
      <w:r>
        <w:rPr>
          <w:w w:val="115"/>
        </w:rPr>
        <w:t>Alabama</w:t>
      </w:r>
    </w:p>
    <w:p w:rsidR="00BE15C7" w:rsidRDefault="00BE15C7">
      <w:pPr>
        <w:jc w:val="right"/>
        <w:sectPr w:rsidR="00BE15C7">
          <w:footerReference w:type="default" r:id="rId7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425" w:space="1885"/>
            <w:col w:w="3830"/>
          </w:cols>
        </w:sectPr>
      </w:pPr>
    </w:p>
    <w:p w:rsidR="00BE15C7" w:rsidRDefault="00BE15C7">
      <w:pPr>
        <w:pStyle w:val="BodyText"/>
        <w:ind w:left="0"/>
      </w:pPr>
    </w:p>
    <w:p w:rsidR="00BE15C7" w:rsidRDefault="00BE15C7">
      <w:pPr>
        <w:pStyle w:val="BodyText"/>
        <w:ind w:left="0"/>
      </w:pPr>
    </w:p>
    <w:p w:rsidR="00BE15C7" w:rsidRDefault="00F5665E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BE15C7" w:rsidRDefault="00F5665E">
      <w:pPr>
        <w:pStyle w:val="BodyText"/>
        <w:spacing w:before="223" w:line="247" w:lineRule="auto"/>
        <w:ind w:left="255" w:right="99"/>
      </w:pPr>
      <w:bookmarkStart w:id="1" w:name="Seeking_challenging_as_a_structural_engi"/>
      <w:bookmarkEnd w:id="1"/>
      <w:r>
        <w:rPr>
          <w:w w:val="115"/>
        </w:rPr>
        <w:t>Seeking</w:t>
      </w:r>
      <w:r>
        <w:rPr>
          <w:spacing w:val="7"/>
          <w:w w:val="115"/>
        </w:rPr>
        <w:t xml:space="preserve"> </w:t>
      </w:r>
      <w:r>
        <w:rPr>
          <w:w w:val="115"/>
        </w:rPr>
        <w:t>challenging</w:t>
      </w:r>
      <w:r>
        <w:rPr>
          <w:spacing w:val="8"/>
          <w:w w:val="115"/>
        </w:rPr>
        <w:t xml:space="preserve"> 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structural</w:t>
      </w:r>
      <w:r>
        <w:rPr>
          <w:spacing w:val="7"/>
          <w:w w:val="115"/>
        </w:rPr>
        <w:t xml:space="preserve"> </w:t>
      </w:r>
      <w:r>
        <w:rPr>
          <w:w w:val="115"/>
        </w:rPr>
        <w:t>engineer</w:t>
      </w:r>
      <w:r>
        <w:rPr>
          <w:spacing w:val="8"/>
          <w:w w:val="115"/>
        </w:rPr>
        <w:t xml:space="preserve"> </w:t>
      </w:r>
      <w:r>
        <w:rPr>
          <w:w w:val="115"/>
        </w:rPr>
        <w:t>within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dynamic,</w:t>
      </w:r>
      <w:r>
        <w:rPr>
          <w:spacing w:val="8"/>
          <w:w w:val="115"/>
        </w:rPr>
        <w:t xml:space="preserve"> </w:t>
      </w:r>
      <w:r>
        <w:rPr>
          <w:w w:val="115"/>
        </w:rPr>
        <w:t>high</w:t>
      </w:r>
      <w:r>
        <w:rPr>
          <w:spacing w:val="7"/>
          <w:w w:val="115"/>
        </w:rPr>
        <w:t xml:space="preserve"> </w:t>
      </w:r>
      <w:r>
        <w:rPr>
          <w:w w:val="115"/>
        </w:rPr>
        <w:t>growth</w:t>
      </w:r>
      <w:r>
        <w:rPr>
          <w:spacing w:val="8"/>
          <w:w w:val="115"/>
        </w:rPr>
        <w:t xml:space="preserve"> </w:t>
      </w:r>
      <w:r>
        <w:rPr>
          <w:w w:val="115"/>
        </w:rPr>
        <w:t>organization</w:t>
      </w:r>
      <w:r>
        <w:rPr>
          <w:spacing w:val="8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welcomes</w:t>
      </w:r>
      <w:r>
        <w:rPr>
          <w:spacing w:val="-8"/>
          <w:w w:val="115"/>
        </w:rPr>
        <w:t xml:space="preserve"> </w:t>
      </w:r>
      <w:r>
        <w:rPr>
          <w:w w:val="115"/>
        </w:rPr>
        <w:t>fresh</w:t>
      </w:r>
      <w:r>
        <w:rPr>
          <w:spacing w:val="-7"/>
          <w:w w:val="115"/>
        </w:rPr>
        <w:t xml:space="preserve"> </w:t>
      </w:r>
      <w:r>
        <w:rPr>
          <w:w w:val="115"/>
        </w:rPr>
        <w:t>ideas,</w:t>
      </w:r>
      <w:r>
        <w:rPr>
          <w:spacing w:val="-7"/>
          <w:w w:val="115"/>
        </w:rPr>
        <w:t xml:space="preserve"> </w:t>
      </w:r>
      <w:r>
        <w:rPr>
          <w:w w:val="115"/>
        </w:rPr>
        <w:t>initiative,</w:t>
      </w:r>
      <w:r>
        <w:rPr>
          <w:spacing w:val="-8"/>
          <w:w w:val="115"/>
        </w:rPr>
        <w:t xml:space="preserve"> </w:t>
      </w:r>
      <w:r>
        <w:rPr>
          <w:w w:val="115"/>
        </w:rPr>
        <w:t>dedication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7"/>
          <w:w w:val="115"/>
        </w:rPr>
        <w:t xml:space="preserve"> </w:t>
      </w:r>
      <w:r>
        <w:rPr>
          <w:w w:val="115"/>
        </w:rPr>
        <w:t>integrate</w:t>
      </w:r>
      <w:r>
        <w:rPr>
          <w:spacing w:val="-8"/>
          <w:w w:val="115"/>
        </w:rPr>
        <w:t xml:space="preserve"> </w:t>
      </w:r>
      <w:r>
        <w:rPr>
          <w:w w:val="115"/>
        </w:rPr>
        <w:t>domain</w:t>
      </w:r>
      <w:r>
        <w:rPr>
          <w:spacing w:val="-7"/>
          <w:w w:val="115"/>
        </w:rPr>
        <w:t xml:space="preserve"> </w:t>
      </w:r>
      <w:r>
        <w:rPr>
          <w:w w:val="115"/>
        </w:rPr>
        <w:t>expertise,</w:t>
      </w:r>
      <w:r>
        <w:rPr>
          <w:spacing w:val="-7"/>
          <w:w w:val="115"/>
        </w:rPr>
        <w:t xml:space="preserve"> </w:t>
      </w:r>
      <w:r>
        <w:rPr>
          <w:w w:val="115"/>
        </w:rPr>
        <w:t>administrative,</w:t>
      </w:r>
      <w:r>
        <w:rPr>
          <w:spacing w:val="-8"/>
          <w:w w:val="115"/>
        </w:rPr>
        <w:t xml:space="preserve"> </w:t>
      </w:r>
      <w:r>
        <w:rPr>
          <w:w w:val="115"/>
        </w:rPr>
        <w:t>leadership</w:t>
      </w:r>
      <w:r>
        <w:rPr>
          <w:spacing w:val="-47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management</w:t>
      </w:r>
      <w:r>
        <w:rPr>
          <w:spacing w:val="1"/>
          <w:w w:val="115"/>
        </w:rPr>
        <w:t xml:space="preserve"> </w:t>
      </w:r>
      <w:r>
        <w:rPr>
          <w:w w:val="115"/>
        </w:rPr>
        <w:t>skills,</w:t>
      </w:r>
      <w:r>
        <w:rPr>
          <w:spacing w:val="1"/>
          <w:w w:val="115"/>
        </w:rPr>
        <w:t xml:space="preserve"> </w:t>
      </w:r>
      <w:r>
        <w:rPr>
          <w:w w:val="115"/>
        </w:rPr>
        <w:t>demanding</w:t>
      </w:r>
      <w:r>
        <w:rPr>
          <w:spacing w:val="2"/>
          <w:w w:val="115"/>
        </w:rPr>
        <w:t xml:space="preserve"> </w:t>
      </w:r>
      <w:r>
        <w:rPr>
          <w:w w:val="115"/>
        </w:rPr>
        <w:t>excellence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consistently</w:t>
      </w:r>
      <w:r>
        <w:rPr>
          <w:spacing w:val="2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achieve</w:t>
      </w:r>
      <w:r>
        <w:rPr>
          <w:spacing w:val="1"/>
          <w:w w:val="115"/>
        </w:rPr>
        <w:t xml:space="preserve"> </w:t>
      </w:r>
      <w:r>
        <w:rPr>
          <w:w w:val="115"/>
        </w:rPr>
        <w:t>organizational</w:t>
      </w:r>
      <w:r>
        <w:rPr>
          <w:spacing w:val="2"/>
          <w:w w:val="115"/>
        </w:rPr>
        <w:t xml:space="preserve"> </w:t>
      </w:r>
      <w:r>
        <w:rPr>
          <w:w w:val="115"/>
        </w:rPr>
        <w:t>objectives.</w:t>
      </w:r>
    </w:p>
    <w:p w:rsidR="00BE15C7" w:rsidRDefault="00BE15C7">
      <w:pPr>
        <w:pStyle w:val="BodyText"/>
        <w:spacing w:before="2"/>
        <w:ind w:left="0"/>
        <w:rPr>
          <w:sz w:val="19"/>
        </w:rPr>
      </w:pPr>
    </w:p>
    <w:p w:rsidR="00BE15C7" w:rsidRDefault="00F5665E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BE15C7" w:rsidRDefault="00F5665E">
      <w:pPr>
        <w:pStyle w:val="BodyText"/>
        <w:spacing w:before="221"/>
        <w:ind w:left="274"/>
      </w:pPr>
      <w:bookmarkStart w:id="3" w:name="Advanced_Computer_Skills."/>
      <w:bookmarkEnd w:id="3"/>
      <w:r>
        <w:rPr>
          <w:w w:val="115"/>
        </w:rPr>
        <w:t>Advanced</w:t>
      </w:r>
      <w:r>
        <w:rPr>
          <w:spacing w:val="13"/>
          <w:w w:val="115"/>
        </w:rPr>
        <w:t xml:space="preserve"> </w:t>
      </w:r>
      <w:r>
        <w:rPr>
          <w:w w:val="115"/>
        </w:rPr>
        <w:t>Computer</w:t>
      </w:r>
      <w:r>
        <w:rPr>
          <w:spacing w:val="14"/>
          <w:w w:val="115"/>
        </w:rPr>
        <w:t xml:space="preserve"> </w:t>
      </w:r>
      <w:r>
        <w:rPr>
          <w:w w:val="115"/>
        </w:rPr>
        <w:t>Skills.</w:t>
      </w:r>
    </w:p>
    <w:p w:rsidR="00BE15C7" w:rsidRDefault="00BE15C7">
      <w:pPr>
        <w:pStyle w:val="BodyText"/>
        <w:ind w:left="0"/>
        <w:rPr>
          <w:sz w:val="24"/>
        </w:rPr>
      </w:pPr>
    </w:p>
    <w:p w:rsidR="00BE15C7" w:rsidRDefault="00BE15C7">
      <w:pPr>
        <w:pStyle w:val="BodyText"/>
        <w:spacing w:before="10"/>
        <w:ind w:left="0"/>
        <w:rPr>
          <w:sz w:val="19"/>
        </w:rPr>
      </w:pPr>
    </w:p>
    <w:p w:rsidR="00BE15C7" w:rsidRDefault="00F5665E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BE15C7" w:rsidRDefault="00F5665E">
      <w:pPr>
        <w:pStyle w:val="Heading2"/>
        <w:spacing w:before="246"/>
      </w:pPr>
      <w:bookmarkStart w:id="5" w:name="Assistant_Civil_Engineer"/>
      <w:bookmarkEnd w:id="5"/>
      <w:r>
        <w:rPr>
          <w:color w:val="006FBF"/>
        </w:rPr>
        <w:t>Assistant</w:t>
      </w:r>
      <w:r>
        <w:rPr>
          <w:color w:val="006FBF"/>
          <w:spacing w:val="31"/>
        </w:rPr>
        <w:t xml:space="preserve"> </w:t>
      </w:r>
      <w:r>
        <w:rPr>
          <w:color w:val="006FBF"/>
        </w:rPr>
        <w:t>Civil</w:t>
      </w:r>
      <w:r>
        <w:rPr>
          <w:color w:val="006FBF"/>
          <w:spacing w:val="30"/>
        </w:rPr>
        <w:t xml:space="preserve"> </w:t>
      </w:r>
      <w:r>
        <w:rPr>
          <w:color w:val="006FBF"/>
        </w:rPr>
        <w:t>Engineer</w:t>
      </w:r>
    </w:p>
    <w:p w:rsidR="00BE15C7" w:rsidRDefault="00F5665E">
      <w:pPr>
        <w:spacing w:before="81"/>
        <w:ind w:left="255"/>
        <w:rPr>
          <w:sz w:val="20"/>
        </w:rPr>
      </w:pPr>
      <w:bookmarkStart w:id="6" w:name="ABC_Corporation_-_October_2009_–_Septemb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4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5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October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2009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September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2014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437"/>
        <w:rPr>
          <w:sz w:val="20"/>
        </w:rPr>
      </w:pPr>
      <w:r>
        <w:rPr>
          <w:w w:val="115"/>
          <w:sz w:val="20"/>
        </w:rPr>
        <w:t>Perform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transportation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program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management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management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duties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program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totaling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$20M/yr.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181"/>
        <w:rPr>
          <w:sz w:val="20"/>
        </w:rPr>
      </w:pPr>
      <w:r>
        <w:rPr>
          <w:w w:val="110"/>
          <w:sz w:val="20"/>
        </w:rPr>
        <w:t>Implement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certification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regional  personnel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comply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acquisition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certification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(FAC)­contracting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officers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representative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(COR)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93"/>
        <w:rPr>
          <w:sz w:val="20"/>
        </w:rPr>
      </w:pPr>
      <w:r>
        <w:rPr>
          <w:w w:val="115"/>
          <w:sz w:val="20"/>
        </w:rPr>
        <w:t>Implement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FP­03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Standard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Specifications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Roads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Bridges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Federal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Highway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Projects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within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Southwestern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Region.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17"/>
        <w:rPr>
          <w:sz w:val="20"/>
        </w:rPr>
      </w:pPr>
      <w:r>
        <w:rPr>
          <w:w w:val="115"/>
          <w:sz w:val="20"/>
        </w:rPr>
        <w:t>Provide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management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essential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support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regarding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budget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funding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allocations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secure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additional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funding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regional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office.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97"/>
        <w:rPr>
          <w:sz w:val="20"/>
        </w:rPr>
      </w:pPr>
      <w:r>
        <w:rPr>
          <w:w w:val="110"/>
          <w:sz w:val="20"/>
        </w:rPr>
        <w:t>Implement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funding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FHWA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(Federal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Lands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Program).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97"/>
        <w:rPr>
          <w:sz w:val="20"/>
        </w:rPr>
      </w:pPr>
      <w:r>
        <w:rPr>
          <w:w w:val="110"/>
          <w:sz w:val="20"/>
        </w:rPr>
        <w:t>Utilize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ArcMap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essential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secure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additional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funding.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Participate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member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IPT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during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restoration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fires.</w:t>
      </w:r>
    </w:p>
    <w:p w:rsidR="00BE15C7" w:rsidRDefault="00BE15C7">
      <w:pPr>
        <w:pStyle w:val="BodyText"/>
        <w:ind w:left="0"/>
        <w:rPr>
          <w:sz w:val="24"/>
        </w:rPr>
      </w:pPr>
    </w:p>
    <w:p w:rsidR="00BE15C7" w:rsidRDefault="00BE15C7">
      <w:pPr>
        <w:pStyle w:val="BodyText"/>
        <w:spacing w:before="10"/>
        <w:ind w:left="0"/>
      </w:pPr>
    </w:p>
    <w:p w:rsidR="00BE15C7" w:rsidRDefault="00F5665E">
      <w:pPr>
        <w:pStyle w:val="Heading2"/>
      </w:pPr>
      <w:bookmarkStart w:id="7" w:name="Civil_Engineer"/>
      <w:bookmarkEnd w:id="7"/>
      <w:r>
        <w:rPr>
          <w:color w:val="006FBF"/>
        </w:rPr>
        <w:t>Civil</w:t>
      </w:r>
      <w:r>
        <w:rPr>
          <w:color w:val="006FBF"/>
          <w:spacing w:val="20"/>
        </w:rPr>
        <w:t xml:space="preserve"> </w:t>
      </w:r>
      <w:r>
        <w:rPr>
          <w:color w:val="006FBF"/>
        </w:rPr>
        <w:t>Engineer</w:t>
      </w:r>
    </w:p>
    <w:p w:rsidR="00BE15C7" w:rsidRDefault="00F5665E">
      <w:pPr>
        <w:spacing w:before="103"/>
        <w:ind w:left="255"/>
        <w:rPr>
          <w:sz w:val="20"/>
        </w:rPr>
      </w:pPr>
      <w:bookmarkStart w:id="8" w:name="ABC_Corporation_-_June_2004_–_October_20"/>
      <w:bookmarkEnd w:id="8"/>
      <w:r>
        <w:rPr>
          <w:rFonts w:ascii="Georgia" w:hAnsi="Georgia"/>
          <w:b/>
          <w:w w:val="110"/>
          <w:sz w:val="20"/>
        </w:rPr>
        <w:t>ABC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Corporation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­ June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2004 – October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49" w:lineRule="auto"/>
        <w:ind w:left="681" w:right="457"/>
        <w:rPr>
          <w:sz w:val="20"/>
        </w:rPr>
      </w:pPr>
      <w:r>
        <w:rPr>
          <w:w w:val="110"/>
          <w:sz w:val="20"/>
        </w:rPr>
        <w:t>Perform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Area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funded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Northern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Mexico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totaling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$50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M/</w:t>
      </w:r>
      <w:proofErr w:type="spellStart"/>
      <w:r>
        <w:rPr>
          <w:w w:val="110"/>
          <w:sz w:val="20"/>
        </w:rPr>
        <w:t>yr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planning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phase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phase.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861"/>
        <w:rPr>
          <w:sz w:val="20"/>
        </w:rPr>
      </w:pPr>
      <w:r>
        <w:rPr>
          <w:w w:val="110"/>
          <w:sz w:val="20"/>
        </w:rPr>
        <w:t>Manage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Statewide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Implementation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Plan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(STIP)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utilizing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funds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fully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funded.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2"/>
        </w:tabs>
        <w:spacing w:line="252" w:lineRule="auto"/>
        <w:ind w:left="681" w:right="793"/>
        <w:jc w:val="both"/>
        <w:rPr>
          <w:sz w:val="20"/>
        </w:rPr>
      </w:pPr>
      <w:r>
        <w:rPr>
          <w:w w:val="115"/>
          <w:sz w:val="20"/>
        </w:rPr>
        <w:t>Manage the NEPA process to ensure projects have the appropriate NEPA documentation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including categorical exclusions, environmental assessments, and environmental impact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statements.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269"/>
        <w:rPr>
          <w:sz w:val="20"/>
        </w:rPr>
      </w:pPr>
      <w:r>
        <w:rPr>
          <w:w w:val="115"/>
          <w:sz w:val="20"/>
        </w:rPr>
        <w:t>Ensure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roadway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designs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comply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AASHTO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&amp;</w:t>
      </w:r>
      <w:proofErr w:type="spellStart"/>
      <w:proofErr w:type="gramStart"/>
      <w:r>
        <w:rPr>
          <w:w w:val="115"/>
          <w:sz w:val="20"/>
        </w:rPr>
        <w:t>quot;Roadside</w:t>
      </w:r>
      <w:proofErr w:type="spellEnd"/>
      <w:proofErr w:type="gramEnd"/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Guide&amp;quot</w:t>
      </w:r>
      <w:proofErr w:type="spellEnd"/>
      <w:r>
        <w:rPr>
          <w:w w:val="115"/>
          <w:sz w:val="20"/>
        </w:rPr>
        <w:t>;,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the AASHTO &amp;</w:t>
      </w:r>
      <w:proofErr w:type="spellStart"/>
      <w:r>
        <w:rPr>
          <w:w w:val="115"/>
          <w:sz w:val="20"/>
        </w:rPr>
        <w:t>quot;A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Policy 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Geometric Design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 Highways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 Streets.&amp;</w:t>
      </w:r>
      <w:proofErr w:type="spellStart"/>
      <w:r>
        <w:rPr>
          <w:w w:val="115"/>
          <w:sz w:val="20"/>
        </w:rPr>
        <w:t>quot</w:t>
      </w:r>
      <w:proofErr w:type="spellEnd"/>
      <w:r>
        <w:rPr>
          <w:w w:val="115"/>
          <w:sz w:val="20"/>
        </w:rPr>
        <w:t>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Develop the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design exception process in New Mexico to ensure that design standard</w:t>
      </w:r>
      <w:r>
        <w:rPr>
          <w:w w:val="115"/>
          <w:sz w:val="20"/>
        </w:rPr>
        <w:t>s are mitigated when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met.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33" w:lineRule="exact"/>
        <w:rPr>
          <w:sz w:val="20"/>
        </w:rPr>
      </w:pPr>
      <w:r>
        <w:rPr>
          <w:w w:val="115"/>
          <w:sz w:val="20"/>
        </w:rPr>
        <w:t>Participate 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member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on 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specifications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committee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 base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course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pavements.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217"/>
        <w:rPr>
          <w:sz w:val="20"/>
        </w:rPr>
      </w:pPr>
      <w:r>
        <w:rPr>
          <w:w w:val="115"/>
          <w:sz w:val="20"/>
        </w:rPr>
        <w:t>During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tenure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entire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NMDOT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Standard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Specification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Highway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Bridge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was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successfully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rewritten.</w:t>
      </w:r>
    </w:p>
    <w:p w:rsidR="00BE15C7" w:rsidRDefault="00F5665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37"/>
        <w:rPr>
          <w:sz w:val="20"/>
        </w:rPr>
      </w:pPr>
      <w:r>
        <w:rPr>
          <w:w w:val="115"/>
          <w:sz w:val="20"/>
        </w:rPr>
        <w:t>Conduct construction inspections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ensure temporary construction signing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complies with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MUTCD;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materials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met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chara</w:t>
      </w:r>
      <w:bookmarkStart w:id="9" w:name="_GoBack"/>
      <w:bookmarkEnd w:id="9"/>
      <w:r>
        <w:rPr>
          <w:w w:val="115"/>
          <w:sz w:val="20"/>
        </w:rPr>
        <w:t>cteristic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ranges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contained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standard</w:t>
      </w:r>
    </w:p>
    <w:p w:rsidR="00BE15C7" w:rsidRDefault="00BE15C7">
      <w:pPr>
        <w:spacing w:line="256" w:lineRule="auto"/>
        <w:rPr>
          <w:sz w:val="20"/>
        </w:rPr>
        <w:sectPr w:rsidR="00BE15C7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BE15C7" w:rsidRDefault="00F5665E">
      <w:pPr>
        <w:pStyle w:val="BodyText"/>
        <w:spacing w:before="84" w:line="247" w:lineRule="auto"/>
        <w:ind w:right="333"/>
      </w:pPr>
      <w:r>
        <w:rPr>
          <w:w w:val="110"/>
        </w:rPr>
        <w:lastRenderedPageBreak/>
        <w:t>specifications;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storm</w:t>
      </w:r>
      <w:r>
        <w:rPr>
          <w:spacing w:val="21"/>
          <w:w w:val="110"/>
        </w:rPr>
        <w:t xml:space="preserve"> </w:t>
      </w:r>
      <w:r>
        <w:rPr>
          <w:w w:val="110"/>
        </w:rPr>
        <w:t>water</w:t>
      </w:r>
      <w:r>
        <w:rPr>
          <w:spacing w:val="20"/>
          <w:w w:val="110"/>
        </w:rPr>
        <w:t xml:space="preserve"> </w:t>
      </w:r>
      <w:r>
        <w:rPr>
          <w:w w:val="110"/>
        </w:rPr>
        <w:t>pollution</w:t>
      </w:r>
      <w:r>
        <w:rPr>
          <w:spacing w:val="21"/>
          <w:w w:val="110"/>
        </w:rPr>
        <w:t xml:space="preserve"> </w:t>
      </w:r>
      <w:r>
        <w:rPr>
          <w:w w:val="110"/>
        </w:rPr>
        <w:t>prevention</w:t>
      </w:r>
      <w:r>
        <w:rPr>
          <w:spacing w:val="20"/>
          <w:w w:val="110"/>
        </w:rPr>
        <w:t xml:space="preserve"> </w:t>
      </w:r>
      <w:r>
        <w:rPr>
          <w:w w:val="110"/>
        </w:rPr>
        <w:t>plan</w:t>
      </w:r>
      <w:r>
        <w:rPr>
          <w:spacing w:val="21"/>
          <w:w w:val="110"/>
        </w:rPr>
        <w:t xml:space="preserve"> </w:t>
      </w:r>
      <w:r>
        <w:rPr>
          <w:w w:val="110"/>
        </w:rPr>
        <w:t>(SWPPP)</w:t>
      </w:r>
      <w:r>
        <w:rPr>
          <w:spacing w:val="20"/>
          <w:w w:val="110"/>
        </w:rPr>
        <w:t xml:space="preserve"> </w:t>
      </w:r>
      <w:r>
        <w:rPr>
          <w:w w:val="110"/>
        </w:rPr>
        <w:t>was</w:t>
      </w:r>
      <w:r>
        <w:rPr>
          <w:spacing w:val="20"/>
          <w:w w:val="110"/>
        </w:rPr>
        <w:t xml:space="preserve"> </w:t>
      </w:r>
      <w:r>
        <w:rPr>
          <w:w w:val="110"/>
        </w:rPr>
        <w:t>properly</w:t>
      </w:r>
      <w:r>
        <w:rPr>
          <w:spacing w:val="21"/>
          <w:w w:val="110"/>
        </w:rPr>
        <w:t xml:space="preserve"> </w:t>
      </w:r>
      <w:r>
        <w:rPr>
          <w:w w:val="110"/>
        </w:rPr>
        <w:t>implemented;</w:t>
      </w:r>
      <w:r>
        <w:rPr>
          <w:spacing w:val="-46"/>
          <w:w w:val="110"/>
        </w:rPr>
        <w:t xml:space="preserve"> </w:t>
      </w:r>
      <w:r>
        <w:rPr>
          <w:w w:val="110"/>
        </w:rPr>
        <w:t>all</w:t>
      </w:r>
      <w:r>
        <w:rPr>
          <w:spacing w:val="28"/>
          <w:w w:val="110"/>
        </w:rPr>
        <w:t xml:space="preserve"> </w:t>
      </w:r>
      <w:r>
        <w:rPr>
          <w:w w:val="110"/>
        </w:rPr>
        <w:t>environmental</w:t>
      </w:r>
      <w:r>
        <w:rPr>
          <w:spacing w:val="28"/>
          <w:w w:val="110"/>
        </w:rPr>
        <w:t xml:space="preserve"> </w:t>
      </w:r>
      <w:r>
        <w:rPr>
          <w:w w:val="110"/>
        </w:rPr>
        <w:t>commitments</w:t>
      </w:r>
      <w:r>
        <w:rPr>
          <w:spacing w:val="28"/>
          <w:w w:val="110"/>
        </w:rPr>
        <w:t xml:space="preserve"> </w:t>
      </w:r>
      <w:r>
        <w:rPr>
          <w:w w:val="110"/>
        </w:rPr>
        <w:t>were</w:t>
      </w:r>
      <w:r>
        <w:rPr>
          <w:spacing w:val="28"/>
          <w:w w:val="110"/>
        </w:rPr>
        <w:t xml:space="preserve"> </w:t>
      </w:r>
      <w:r>
        <w:rPr>
          <w:w w:val="110"/>
        </w:rPr>
        <w:t>implemented;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contractor</w:t>
      </w:r>
      <w:r>
        <w:rPr>
          <w:spacing w:val="28"/>
          <w:w w:val="110"/>
        </w:rPr>
        <w:t xml:space="preserve"> </w:t>
      </w:r>
      <w:r>
        <w:rPr>
          <w:w w:val="110"/>
        </w:rPr>
        <w:t>was</w:t>
      </w:r>
      <w:r>
        <w:rPr>
          <w:spacing w:val="28"/>
          <w:w w:val="110"/>
        </w:rPr>
        <w:t xml:space="preserve"> </w:t>
      </w:r>
      <w:r>
        <w:rPr>
          <w:w w:val="110"/>
        </w:rPr>
        <w:t>on</w:t>
      </w:r>
      <w:r>
        <w:rPr>
          <w:spacing w:val="28"/>
          <w:w w:val="110"/>
        </w:rPr>
        <w:t xml:space="preserve"> </w:t>
      </w:r>
      <w:r>
        <w:rPr>
          <w:w w:val="110"/>
        </w:rPr>
        <w:t>schedule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4"/>
          <w:w w:val="110"/>
        </w:rPr>
        <w:t xml:space="preserve"> </w:t>
      </w:r>
      <w:r>
        <w:rPr>
          <w:w w:val="110"/>
        </w:rPr>
        <w:t>budget.</w:t>
      </w:r>
    </w:p>
    <w:p w:rsidR="00BE15C7" w:rsidRDefault="00BE15C7">
      <w:pPr>
        <w:pStyle w:val="BodyText"/>
        <w:ind w:left="0"/>
        <w:rPr>
          <w:sz w:val="24"/>
        </w:rPr>
      </w:pPr>
    </w:p>
    <w:p w:rsidR="00BE15C7" w:rsidRDefault="00F5665E">
      <w:pPr>
        <w:pStyle w:val="Heading1"/>
        <w:tabs>
          <w:tab w:val="left" w:pos="10035"/>
        </w:tabs>
        <w:spacing w:before="205"/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BE15C7" w:rsidRDefault="00F5665E">
      <w:pPr>
        <w:pStyle w:val="BodyText"/>
        <w:spacing w:before="221" w:line="247" w:lineRule="auto"/>
        <w:ind w:right="407"/>
      </w:pPr>
      <w:proofErr w:type="spellStart"/>
      <w:r>
        <w:rPr>
          <w:w w:val="115"/>
        </w:rPr>
        <w:t>Masters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Public</w:t>
      </w:r>
      <w:r>
        <w:rPr>
          <w:spacing w:val="-5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-5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-5"/>
          <w:w w:val="115"/>
        </w:rPr>
        <w:t xml:space="preserve"> </w:t>
      </w:r>
      <w:r>
        <w:rPr>
          <w:w w:val="115"/>
        </w:rPr>
        <w:t>­</w:t>
      </w:r>
      <w:r>
        <w:rPr>
          <w:spacing w:val="-5"/>
          <w:w w:val="115"/>
        </w:rPr>
        <w:t xml:space="preserve"> </w:t>
      </w:r>
      <w:r>
        <w:rPr>
          <w:w w:val="115"/>
        </w:rPr>
        <w:t>2005(University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New</w:t>
      </w:r>
      <w:r>
        <w:rPr>
          <w:spacing w:val="-6"/>
          <w:w w:val="115"/>
        </w:rPr>
        <w:t xml:space="preserve"> </w:t>
      </w:r>
      <w:r>
        <w:rPr>
          <w:w w:val="115"/>
        </w:rPr>
        <w:t>Mexico</w:t>
      </w:r>
      <w:r>
        <w:rPr>
          <w:spacing w:val="-5"/>
          <w:w w:val="115"/>
        </w:rPr>
        <w:t xml:space="preserve"> </w:t>
      </w:r>
      <w:r>
        <w:rPr>
          <w:w w:val="115"/>
        </w:rPr>
        <w:t>­</w:t>
      </w:r>
      <w:r>
        <w:rPr>
          <w:spacing w:val="-48"/>
          <w:w w:val="115"/>
        </w:rPr>
        <w:t xml:space="preserve"> </w:t>
      </w:r>
      <w:r>
        <w:rPr>
          <w:w w:val="115"/>
        </w:rPr>
        <w:t>Albuquerque,</w:t>
      </w:r>
      <w:r>
        <w:rPr>
          <w:spacing w:val="11"/>
          <w:w w:val="115"/>
        </w:rPr>
        <w:t xml:space="preserve"> </w:t>
      </w:r>
      <w:r>
        <w:rPr>
          <w:w w:val="115"/>
        </w:rPr>
        <w:t>NM)</w:t>
      </w:r>
    </w:p>
    <w:sectPr w:rsidR="00BE15C7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5E" w:rsidRDefault="00F5665E">
      <w:r>
        <w:separator/>
      </w:r>
    </w:p>
  </w:endnote>
  <w:endnote w:type="continuationSeparator" w:id="0">
    <w:p w:rsidR="00F5665E" w:rsidRDefault="00F5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C7" w:rsidRDefault="00F5665E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BE15C7" w:rsidRDefault="00BE15C7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5E" w:rsidRDefault="00F5665E">
      <w:r>
        <w:separator/>
      </w:r>
    </w:p>
  </w:footnote>
  <w:footnote w:type="continuationSeparator" w:id="0">
    <w:p w:rsidR="00F5665E" w:rsidRDefault="00F5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3D3"/>
    <w:multiLevelType w:val="hybridMultilevel"/>
    <w:tmpl w:val="3BD610DC"/>
    <w:lvl w:ilvl="0" w:tplc="3CB44AE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3062A10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0A9C6BA2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A2E0DDE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F3468718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14AEC194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BD585962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751C367C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A9327BDE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15C7"/>
    <w:rsid w:val="00585303"/>
    <w:rsid w:val="00BE15C7"/>
    <w:rsid w:val="00F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3CEA4F"/>
  <w15:docId w15:val="{3FDD69A2-DFCB-4B95-BC7D-0FFCB658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5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30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85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30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2022-11-17T02:42:00Z</dcterms:created>
  <dcterms:modified xsi:type="dcterms:W3CDTF">2022-11-23T09:51:00Z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