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4"/>
        <w:ind w:left="104" w:right="0" w:firstLine="0"/>
        <w:jc w:val="left"/>
        <w:rPr>
          <w:b/>
          <w:sz w:val="34"/>
        </w:rPr>
      </w:pPr>
      <w:r>
        <w:rPr>
          <w:b/>
          <w:color w:val="5E4930"/>
          <w:w w:val="120"/>
          <w:sz w:val="34"/>
        </w:rPr>
        <w:t>Document</w:t>
      </w:r>
      <w:r>
        <w:rPr>
          <w:b/>
          <w:color w:val="5E4930"/>
          <w:spacing w:val="-10"/>
          <w:w w:val="120"/>
          <w:sz w:val="34"/>
        </w:rPr>
        <w:t> </w:t>
      </w:r>
      <w:r>
        <w:rPr>
          <w:b/>
          <w:color w:val="5E4930"/>
          <w:w w:val="120"/>
          <w:sz w:val="34"/>
        </w:rPr>
        <w:t>Controller</w:t>
      </w:r>
    </w:p>
    <w:p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> </w:t>
      </w:r>
      <w:r>
        <w:rPr>
          <w:spacing w:val="31"/>
          <w:w w:val="115"/>
        </w:rPr>
        <w:t>SMITH</w:t>
      </w:r>
    </w:p>
    <w:p>
      <w:pPr>
        <w:pStyle w:val="BodyText"/>
        <w:spacing w:before="86"/>
        <w:ind w:right="231" w:firstLine="0"/>
        <w:jc w:val="right"/>
      </w:pPr>
      <w:r>
        <w:rPr/>
        <w:br w:type="column"/>
      </w:r>
      <w:r>
        <w:rPr>
          <w:w w:val="115"/>
        </w:rPr>
        <w:t>Phone:</w:t>
      </w:r>
      <w:r>
        <w:rPr>
          <w:spacing w:val="-2"/>
          <w:w w:val="115"/>
        </w:rPr>
        <w:t> </w:t>
      </w:r>
      <w:r>
        <w:rPr>
          <w:w w:val="115"/>
        </w:rPr>
        <w:t>(123)</w:t>
      </w:r>
      <w:r>
        <w:rPr>
          <w:spacing w:val="-2"/>
          <w:w w:val="115"/>
        </w:rPr>
        <w:t> </w:t>
      </w:r>
      <w:r>
        <w:rPr>
          <w:w w:val="115"/>
        </w:rPr>
        <w:t>456</w:t>
      </w:r>
      <w:r>
        <w:rPr>
          <w:spacing w:val="-1"/>
          <w:w w:val="115"/>
        </w:rPr>
        <w:t> </w:t>
      </w:r>
      <w:r>
        <w:rPr>
          <w:w w:val="115"/>
        </w:rPr>
        <w:t>78</w:t>
      </w:r>
      <w:r>
        <w:rPr>
          <w:spacing w:val="-3"/>
          <w:w w:val="115"/>
        </w:rPr>
        <w:t> </w:t>
      </w:r>
      <w:r>
        <w:rPr>
          <w:w w:val="115"/>
        </w:rPr>
        <w:t>99</w:t>
      </w:r>
    </w:p>
    <w:p>
      <w:pPr>
        <w:pStyle w:val="BodyText"/>
        <w:spacing w:line="276" w:lineRule="auto" w:before="34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> </w:t>
      </w:r>
      <w:hyperlink r:id="rId6">
        <w:r>
          <w:rPr>
            <w:w w:val="110"/>
          </w:rPr>
          <w:t>info@qwikresume.com</w:t>
        </w:r>
      </w:hyperlink>
      <w:r>
        <w:rPr>
          <w:spacing w:val="-64"/>
          <w:w w:val="110"/>
        </w:rPr>
        <w:t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> </w:t>
      </w:r>
      <w:hyperlink r:id="rId7">
        <w:r>
          <w:rPr>
            <w:color w:val="636363"/>
            <w:w w:val="110"/>
            <w:u w:val="single" w:color="636363"/>
          </w:rPr>
          <w:t>www.qwikresume.com</w:t>
        </w:r>
      </w:hyperlink>
    </w:p>
    <w:p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> </w:t>
      </w:r>
      <w:r>
        <w:rPr>
          <w:w w:val="110"/>
        </w:rPr>
        <w:t>linkedin.com/qwikresume</w:t>
      </w:r>
      <w:r>
        <w:rPr>
          <w:spacing w:val="1"/>
          <w:w w:val="110"/>
        </w:rPr>
        <w:t> </w:t>
      </w:r>
      <w:r>
        <w:rPr>
          <w:w w:val="110"/>
        </w:rPr>
        <w:t>Address:</w:t>
      </w:r>
      <w:r>
        <w:rPr>
          <w:spacing w:val="27"/>
          <w:w w:val="110"/>
        </w:rPr>
        <w:t> </w:t>
      </w:r>
      <w:r>
        <w:rPr>
          <w:w w:val="110"/>
        </w:rPr>
        <w:t>1737</w:t>
      </w:r>
      <w:r>
        <w:rPr>
          <w:spacing w:val="25"/>
          <w:w w:val="110"/>
        </w:rPr>
        <w:t> </w:t>
      </w:r>
      <w:r>
        <w:rPr>
          <w:w w:val="110"/>
        </w:rPr>
        <w:t>Marshville</w:t>
      </w:r>
      <w:r>
        <w:rPr>
          <w:spacing w:val="25"/>
          <w:w w:val="110"/>
        </w:rPr>
        <w:t> </w:t>
      </w:r>
      <w:r>
        <w:rPr>
          <w:w w:val="110"/>
        </w:rPr>
        <w:t>Road,</w:t>
      </w:r>
    </w:p>
    <w:p>
      <w:pPr>
        <w:pStyle w:val="BodyText"/>
        <w:ind w:right="166" w:firstLine="0"/>
        <w:jc w:val="right"/>
      </w:pPr>
      <w:r>
        <w:rPr>
          <w:w w:val="110"/>
        </w:rPr>
        <w:t>Alabama.</w:t>
      </w:r>
    </w:p>
    <w:p>
      <w:pPr>
        <w:spacing w:after="0"/>
        <w:jc w:val="right"/>
        <w:sectPr>
          <w:footerReference w:type="default" r:id="rId5"/>
          <w:type w:val="continuous"/>
          <w:pgSz w:w="12240" w:h="15840"/>
          <w:pgMar w:footer="482" w:top="580" w:bottom="680" w:left="880" w:right="1080"/>
          <w:pgNumType w:start="1"/>
          <w:cols w:num="2" w:equalWidth="0">
            <w:col w:w="4183" w:space="2659"/>
            <w:col w:w="3438"/>
          </w:cols>
        </w:sectPr>
      </w:pPr>
    </w:p>
    <w:p>
      <w:pPr>
        <w:pStyle w:val="BodyText"/>
        <w:ind w:firstLine="0"/>
        <w:rPr>
          <w:sz w:val="26"/>
        </w:rPr>
      </w:pPr>
    </w:p>
    <w:p>
      <w:pPr>
        <w:pStyle w:val="Heading1"/>
        <w:tabs>
          <w:tab w:pos="10175" w:val="left" w:leader="none"/>
        </w:tabs>
        <w:spacing w:before="97"/>
      </w:pPr>
      <w:bookmarkStart w:name="Objective" w:id="1"/>
      <w:bookmarkEnd w:id="1"/>
      <w:r>
        <w:rPr>
          <w:b w:val="0"/>
        </w:rPr>
      </w:r>
      <w:r>
        <w:rPr>
          <w:color w:val="394A5A"/>
          <w:w w:val="115"/>
          <w:shd w:fill="EFE8E0" w:color="auto" w:val="clear"/>
        </w:rPr>
        <w:t>Objective</w:t>
      </w:r>
      <w:r>
        <w:rPr>
          <w:color w:val="394A5A"/>
          <w:shd w:fill="EFE8E0" w:color="auto" w:val="clear"/>
        </w:rPr>
        <w:tab/>
      </w:r>
    </w:p>
    <w:p>
      <w:pPr>
        <w:pStyle w:val="BodyText"/>
        <w:spacing w:before="202"/>
        <w:ind w:left="255" w:firstLine="0"/>
      </w:pPr>
      <w:bookmarkStart w:name="Experience in projects related to infras" w:id="2"/>
      <w:bookmarkEnd w:id="2"/>
      <w:r>
        <w:rPr/>
      </w:r>
      <w:r>
        <w:rPr>
          <w:w w:val="110"/>
        </w:rPr>
        <w:t>Experience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projects</w:t>
      </w:r>
      <w:r>
        <w:rPr>
          <w:spacing w:val="-11"/>
          <w:w w:val="110"/>
        </w:rPr>
        <w:t> </w:t>
      </w:r>
      <w:r>
        <w:rPr>
          <w:w w:val="110"/>
        </w:rPr>
        <w:t>related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infrastructure</w:t>
      </w:r>
      <w:r>
        <w:rPr>
          <w:spacing w:val="-10"/>
          <w:w w:val="110"/>
        </w:rPr>
        <w:t> </w:t>
      </w:r>
      <w:r>
        <w:rPr>
          <w:w w:val="110"/>
        </w:rPr>
        <w:t>rehabilitation,</w:t>
      </w:r>
      <w:r>
        <w:rPr>
          <w:spacing w:val="-11"/>
          <w:w w:val="110"/>
        </w:rPr>
        <w:t> </w:t>
      </w:r>
      <w:r>
        <w:rPr>
          <w:w w:val="110"/>
        </w:rPr>
        <w:t>hospitals,</w:t>
      </w:r>
      <w:r>
        <w:rPr>
          <w:spacing w:val="-11"/>
          <w:w w:val="110"/>
        </w:rPr>
        <w:t> </w:t>
      </w:r>
      <w:r>
        <w:rPr>
          <w:w w:val="110"/>
        </w:rPr>
        <w:t>high</w:t>
      </w:r>
      <w:r>
        <w:rPr>
          <w:spacing w:val="-12"/>
          <w:w w:val="110"/>
        </w:rPr>
        <w:t> </w:t>
      </w:r>
      <w:r>
        <w:rPr>
          <w:w w:val="110"/>
        </w:rPr>
        <w:t>rise</w:t>
      </w:r>
      <w:r>
        <w:rPr>
          <w:spacing w:val="-10"/>
          <w:w w:val="110"/>
        </w:rPr>
        <w:t> </w:t>
      </w:r>
      <w:r>
        <w:rPr>
          <w:w w:val="110"/>
        </w:rPr>
        <w:t>tower,</w:t>
      </w:r>
      <w:r>
        <w:rPr>
          <w:spacing w:val="-13"/>
          <w:w w:val="110"/>
        </w:rPr>
        <w:t> </w:t>
      </w:r>
      <w:r>
        <w:rPr>
          <w:w w:val="110"/>
        </w:rPr>
        <w:t>hotel,</w:t>
      </w:r>
      <w:r>
        <w:rPr>
          <w:spacing w:val="-63"/>
          <w:w w:val="110"/>
        </w:rPr>
        <w:t> </w:t>
      </w:r>
      <w:r>
        <w:rPr>
          <w:w w:val="110"/>
        </w:rPr>
        <w:t>bridge,</w:t>
      </w:r>
      <w:r>
        <w:rPr>
          <w:spacing w:val="-3"/>
          <w:w w:val="110"/>
        </w:rPr>
        <w:t> </w:t>
      </w:r>
      <w:r>
        <w:rPr>
          <w:w w:val="110"/>
        </w:rPr>
        <w:t>sewerage</w:t>
      </w:r>
      <w:r>
        <w:rPr>
          <w:spacing w:val="-1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educational</w:t>
      </w:r>
      <w:r>
        <w:rPr>
          <w:spacing w:val="-2"/>
          <w:w w:val="110"/>
        </w:rPr>
        <w:t> </w:t>
      </w:r>
      <w:r>
        <w:rPr>
          <w:w w:val="110"/>
        </w:rPr>
        <w:t>institutions.</w:t>
      </w:r>
    </w:p>
    <w:p>
      <w:pPr>
        <w:pStyle w:val="BodyText"/>
        <w:spacing w:before="3"/>
        <w:ind w:firstLine="0"/>
        <w:rPr>
          <w:sz w:val="17"/>
        </w:rPr>
      </w:pPr>
    </w:p>
    <w:p>
      <w:pPr>
        <w:pStyle w:val="Heading1"/>
        <w:tabs>
          <w:tab w:pos="10175" w:val="left" w:leader="none"/>
        </w:tabs>
      </w:pPr>
      <w:bookmarkStart w:name="Skills" w:id="3"/>
      <w:bookmarkEnd w:id="3"/>
      <w:r>
        <w:rPr>
          <w:b w:val="0"/>
        </w:rPr>
      </w:r>
      <w:r>
        <w:rPr>
          <w:color w:val="394A5A"/>
          <w:w w:val="125"/>
          <w:shd w:fill="EFE8E0" w:color="auto" w:val="clear"/>
        </w:rPr>
        <w:t>Skills</w:t>
      </w:r>
      <w:r>
        <w:rPr>
          <w:color w:val="394A5A"/>
          <w:shd w:fill="EFE8E0" w:color="auto" w:val="clear"/>
        </w:rPr>
        <w:tab/>
      </w:r>
    </w:p>
    <w:p>
      <w:pPr>
        <w:pStyle w:val="BodyText"/>
        <w:spacing w:before="7"/>
        <w:ind w:firstLine="0"/>
        <w:rPr>
          <w:b/>
          <w:sz w:val="34"/>
        </w:rPr>
      </w:pPr>
    </w:p>
    <w:p>
      <w:pPr>
        <w:pStyle w:val="BodyText"/>
        <w:ind w:left="230" w:firstLine="0"/>
      </w:pPr>
      <w:bookmarkStart w:name="Project Management, Information System, " w:id="4"/>
      <w:bookmarkEnd w:id="4"/>
      <w:r>
        <w:rPr/>
      </w:r>
      <w:r>
        <w:rPr>
          <w:w w:val="110"/>
        </w:rPr>
        <w:t>Project</w:t>
      </w:r>
      <w:r>
        <w:rPr>
          <w:spacing w:val="5"/>
          <w:w w:val="110"/>
        </w:rPr>
        <w:t> </w:t>
      </w:r>
      <w:r>
        <w:rPr>
          <w:w w:val="110"/>
        </w:rPr>
        <w:t>Management,</w:t>
      </w:r>
      <w:r>
        <w:rPr>
          <w:spacing w:val="6"/>
          <w:w w:val="110"/>
        </w:rPr>
        <w:t> </w:t>
      </w:r>
      <w:r>
        <w:rPr>
          <w:w w:val="110"/>
        </w:rPr>
        <w:t>Information</w:t>
      </w:r>
      <w:r>
        <w:rPr>
          <w:spacing w:val="5"/>
          <w:w w:val="110"/>
        </w:rPr>
        <w:t> </w:t>
      </w:r>
      <w:r>
        <w:rPr>
          <w:w w:val="110"/>
        </w:rPr>
        <w:t>System,</w:t>
      </w:r>
      <w:r>
        <w:rPr>
          <w:spacing w:val="7"/>
          <w:w w:val="110"/>
        </w:rPr>
        <w:t> </w:t>
      </w:r>
      <w:r>
        <w:rPr>
          <w:w w:val="110"/>
        </w:rPr>
        <w:t>Expedition</w:t>
      </w:r>
      <w:r>
        <w:rPr>
          <w:spacing w:val="7"/>
          <w:w w:val="110"/>
        </w:rPr>
        <w:t> </w:t>
      </w:r>
      <w:r>
        <w:rPr>
          <w:w w:val="110"/>
        </w:rPr>
        <w:t>Contract</w:t>
      </w:r>
      <w:r>
        <w:rPr>
          <w:spacing w:val="8"/>
          <w:w w:val="110"/>
        </w:rPr>
        <w:t> </w:t>
      </w:r>
      <w:r>
        <w:rPr>
          <w:w w:val="110"/>
        </w:rPr>
        <w:t>Manager.</w:t>
      </w:r>
    </w:p>
    <w:p>
      <w:pPr>
        <w:pStyle w:val="BodyText"/>
        <w:spacing w:before="3"/>
        <w:ind w:firstLine="0"/>
        <w:rPr>
          <w:sz w:val="17"/>
        </w:rPr>
      </w:pPr>
    </w:p>
    <w:p>
      <w:pPr>
        <w:pStyle w:val="Heading1"/>
        <w:tabs>
          <w:tab w:pos="10175" w:val="left" w:leader="none"/>
        </w:tabs>
        <w:spacing w:before="1"/>
      </w:pPr>
      <w:bookmarkStart w:name="Work Experience" w:id="5"/>
      <w:bookmarkEnd w:id="5"/>
      <w:r>
        <w:rPr>
          <w:b w:val="0"/>
        </w:rPr>
      </w:r>
      <w:r>
        <w:rPr>
          <w:color w:val="394A5A"/>
          <w:spacing w:val="-1"/>
          <w:w w:val="120"/>
          <w:shd w:fill="EFE8E0" w:color="auto" w:val="clear"/>
        </w:rPr>
        <w:t>Work</w:t>
      </w:r>
      <w:r>
        <w:rPr>
          <w:color w:val="394A5A"/>
          <w:spacing w:val="-22"/>
          <w:w w:val="120"/>
          <w:shd w:fill="EFE8E0" w:color="auto" w:val="clear"/>
        </w:rPr>
        <w:t> </w:t>
      </w:r>
      <w:r>
        <w:rPr>
          <w:color w:val="394A5A"/>
          <w:spacing w:val="-1"/>
          <w:w w:val="120"/>
          <w:shd w:fill="EFE8E0" w:color="auto" w:val="clear"/>
        </w:rPr>
        <w:t>Experience</w:t>
      </w:r>
      <w:r>
        <w:rPr>
          <w:color w:val="394A5A"/>
          <w:spacing w:val="-1"/>
          <w:shd w:fill="EFE8E0" w:color="auto" w:val="clear"/>
        </w:rPr>
        <w:tab/>
      </w:r>
    </w:p>
    <w:p>
      <w:pPr>
        <w:pStyle w:val="Heading2"/>
        <w:spacing w:before="200"/>
      </w:pPr>
      <w:bookmarkStart w:name="Document Controller" w:id="6"/>
      <w:bookmarkEnd w:id="6"/>
      <w:r>
        <w:rPr>
          <w:b w:val="0"/>
        </w:rPr>
      </w:r>
      <w:r>
        <w:rPr>
          <w:color w:val="5E4930"/>
          <w:w w:val="120"/>
        </w:rPr>
        <w:t>Document</w:t>
      </w:r>
      <w:r>
        <w:rPr>
          <w:color w:val="5E4930"/>
          <w:spacing w:val="-14"/>
          <w:w w:val="120"/>
        </w:rPr>
        <w:t> </w:t>
      </w:r>
      <w:r>
        <w:rPr>
          <w:color w:val="5E4930"/>
          <w:w w:val="120"/>
        </w:rPr>
        <w:t>Controller</w:t>
      </w:r>
    </w:p>
    <w:p>
      <w:pPr>
        <w:spacing w:before="62"/>
        <w:ind w:left="255" w:right="0" w:firstLine="0"/>
        <w:jc w:val="left"/>
        <w:rPr>
          <w:sz w:val="20"/>
        </w:rPr>
      </w:pPr>
      <w:bookmarkStart w:name="ABC Corporation - January 2013 – March 2" w:id="7"/>
      <w:bookmarkEnd w:id="7"/>
      <w:r>
        <w:rPr/>
      </w:r>
      <w:r>
        <w:rPr>
          <w:b/>
          <w:w w:val="115"/>
          <w:position w:val="1"/>
          <w:sz w:val="20"/>
        </w:rPr>
        <w:t>ABC</w:t>
      </w:r>
      <w:r>
        <w:rPr>
          <w:b/>
          <w:spacing w:val="11"/>
          <w:w w:val="115"/>
          <w:position w:val="1"/>
          <w:sz w:val="20"/>
        </w:rPr>
        <w:t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4"/>
          <w:w w:val="115"/>
          <w:position w:val="1"/>
          <w:sz w:val="20"/>
        </w:rPr>
        <w:t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7"/>
          <w:w w:val="115"/>
          <w:sz w:val="24"/>
        </w:rPr>
        <w:t> </w:t>
      </w:r>
      <w:r>
        <w:rPr>
          <w:w w:val="115"/>
          <w:position w:val="1"/>
          <w:sz w:val="20"/>
        </w:rPr>
        <w:t>January</w:t>
      </w:r>
      <w:r>
        <w:rPr>
          <w:spacing w:val="6"/>
          <w:w w:val="115"/>
          <w:position w:val="1"/>
          <w:sz w:val="20"/>
        </w:rPr>
        <w:t> </w:t>
      </w:r>
      <w:r>
        <w:rPr>
          <w:w w:val="115"/>
          <w:position w:val="1"/>
          <w:sz w:val="20"/>
        </w:rPr>
        <w:t>2013</w:t>
      </w:r>
      <w:r>
        <w:rPr>
          <w:spacing w:val="7"/>
          <w:w w:val="115"/>
          <w:position w:val="1"/>
          <w:sz w:val="20"/>
        </w:rPr>
        <w:t> </w:t>
      </w:r>
      <w:r>
        <w:rPr>
          <w:w w:val="115"/>
          <w:position w:val="1"/>
          <w:sz w:val="20"/>
        </w:rPr>
        <w:t>–</w:t>
      </w:r>
      <w:r>
        <w:rPr>
          <w:spacing w:val="3"/>
          <w:w w:val="115"/>
          <w:position w:val="1"/>
          <w:sz w:val="20"/>
        </w:rPr>
        <w:t> </w:t>
      </w:r>
      <w:r>
        <w:rPr>
          <w:w w:val="115"/>
          <w:position w:val="1"/>
          <w:sz w:val="20"/>
        </w:rPr>
        <w:t>March</w:t>
      </w:r>
      <w:r>
        <w:rPr>
          <w:spacing w:val="4"/>
          <w:w w:val="115"/>
          <w:position w:val="1"/>
          <w:sz w:val="20"/>
        </w:rPr>
        <w:t> </w:t>
      </w:r>
      <w:r>
        <w:rPr>
          <w:w w:val="115"/>
          <w:position w:val="1"/>
          <w:sz w:val="20"/>
        </w:rPr>
        <w:t>2014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59" w:lineRule="auto" w:before="73" w:after="0"/>
        <w:ind w:left="681" w:right="596" w:hanging="284"/>
        <w:jc w:val="left"/>
        <w:rPr>
          <w:sz w:val="20"/>
        </w:rPr>
      </w:pPr>
      <w:r>
        <w:rPr>
          <w:color w:val="333333"/>
          <w:w w:val="110"/>
          <w:sz w:val="20"/>
        </w:rPr>
        <w:t>Updated</w:t>
      </w:r>
      <w:r>
        <w:rPr>
          <w:color w:val="333333"/>
          <w:spacing w:val="17"/>
          <w:w w:val="110"/>
          <w:sz w:val="20"/>
        </w:rPr>
        <w:t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17"/>
          <w:w w:val="110"/>
          <w:sz w:val="20"/>
        </w:rPr>
        <w:t> </w:t>
      </w:r>
      <w:r>
        <w:rPr>
          <w:color w:val="333333"/>
          <w:w w:val="110"/>
          <w:sz w:val="20"/>
        </w:rPr>
        <w:t>maintained</w:t>
      </w:r>
      <w:r>
        <w:rPr>
          <w:color w:val="333333"/>
          <w:spacing w:val="17"/>
          <w:w w:val="110"/>
          <w:sz w:val="20"/>
        </w:rPr>
        <w:t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14"/>
          <w:w w:val="110"/>
          <w:sz w:val="20"/>
        </w:rPr>
        <w:t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5"/>
          <w:w w:val="110"/>
          <w:sz w:val="20"/>
        </w:rPr>
        <w:t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7"/>
          <w:w w:val="110"/>
          <w:sz w:val="20"/>
        </w:rPr>
        <w:t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6"/>
          <w:w w:val="110"/>
          <w:sz w:val="20"/>
        </w:rPr>
        <w:t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14"/>
          <w:w w:val="110"/>
          <w:sz w:val="20"/>
        </w:rPr>
        <w:t> </w:t>
      </w:r>
      <w:r>
        <w:rPr>
          <w:color w:val="333333"/>
          <w:w w:val="110"/>
          <w:sz w:val="20"/>
        </w:rPr>
        <w:t>ensuring</w:t>
      </w:r>
      <w:r>
        <w:rPr>
          <w:color w:val="333333"/>
          <w:spacing w:val="15"/>
          <w:w w:val="110"/>
          <w:sz w:val="20"/>
        </w:rPr>
        <w:t> </w:t>
      </w:r>
      <w:r>
        <w:rPr>
          <w:color w:val="333333"/>
          <w:w w:val="110"/>
          <w:sz w:val="20"/>
        </w:rPr>
        <w:t>high</w:t>
      </w:r>
      <w:r>
        <w:rPr>
          <w:color w:val="333333"/>
          <w:spacing w:val="14"/>
          <w:w w:val="110"/>
          <w:sz w:val="20"/>
        </w:rPr>
        <w:t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63"/>
          <w:w w:val="110"/>
          <w:sz w:val="20"/>
        </w:rPr>
        <w:t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-3"/>
          <w:w w:val="110"/>
          <w:sz w:val="20"/>
        </w:rPr>
        <w:t> </w:t>
      </w:r>
      <w:r>
        <w:rPr>
          <w:color w:val="333333"/>
          <w:w w:val="110"/>
          <w:sz w:val="20"/>
        </w:rPr>
        <w:t>flow.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13" w:lineRule="exact" w:before="0" w:after="0"/>
        <w:ind w:left="682" w:right="0" w:hanging="284"/>
        <w:jc w:val="left"/>
        <w:rPr>
          <w:sz w:val="20"/>
        </w:rPr>
      </w:pPr>
      <w:r>
        <w:rPr>
          <w:color w:val="333333"/>
          <w:w w:val="110"/>
          <w:sz w:val="20"/>
        </w:rPr>
        <w:t>Established</w:t>
      </w:r>
      <w:r>
        <w:rPr>
          <w:color w:val="333333"/>
          <w:spacing w:val="9"/>
          <w:w w:val="110"/>
          <w:sz w:val="20"/>
        </w:rPr>
        <w:t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11"/>
          <w:w w:val="110"/>
          <w:sz w:val="20"/>
        </w:rPr>
        <w:t> </w:t>
      </w:r>
      <w:r>
        <w:rPr>
          <w:color w:val="333333"/>
          <w:w w:val="110"/>
          <w:sz w:val="20"/>
        </w:rPr>
        <w:t>managed</w:t>
      </w:r>
      <w:r>
        <w:rPr>
          <w:color w:val="333333"/>
          <w:spacing w:val="10"/>
          <w:w w:val="110"/>
          <w:sz w:val="20"/>
        </w:rPr>
        <w:t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11"/>
          <w:w w:val="110"/>
          <w:sz w:val="20"/>
        </w:rPr>
        <w:t> </w:t>
      </w:r>
      <w:r>
        <w:rPr>
          <w:color w:val="333333"/>
          <w:w w:val="110"/>
          <w:sz w:val="20"/>
        </w:rPr>
        <w:t>filing</w:t>
      </w:r>
      <w:r>
        <w:rPr>
          <w:color w:val="333333"/>
          <w:spacing w:val="10"/>
          <w:w w:val="110"/>
          <w:sz w:val="20"/>
        </w:rPr>
        <w:t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10"/>
          <w:w w:val="110"/>
          <w:sz w:val="20"/>
        </w:rPr>
        <w:t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1"/>
          <w:w w:val="110"/>
          <w:sz w:val="20"/>
        </w:rPr>
        <w:t> </w:t>
      </w:r>
      <w:r>
        <w:rPr>
          <w:color w:val="333333"/>
          <w:w w:val="110"/>
          <w:sz w:val="20"/>
        </w:rPr>
        <w:t>hard</w:t>
      </w:r>
      <w:r>
        <w:rPr>
          <w:color w:val="333333"/>
          <w:spacing w:val="10"/>
          <w:w w:val="110"/>
          <w:sz w:val="20"/>
        </w:rPr>
        <w:t> </w:t>
      </w:r>
      <w:r>
        <w:rPr>
          <w:color w:val="333333"/>
          <w:w w:val="110"/>
          <w:sz w:val="20"/>
        </w:rPr>
        <w:t>copies</w:t>
      </w:r>
      <w:r>
        <w:rPr>
          <w:color w:val="333333"/>
          <w:spacing w:val="11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1"/>
          <w:w w:val="110"/>
          <w:sz w:val="20"/>
        </w:rPr>
        <w:t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10"/>
          <w:w w:val="110"/>
          <w:sz w:val="20"/>
        </w:rPr>
        <w:t> </w:t>
      </w:r>
      <w:r>
        <w:rPr>
          <w:color w:val="333333"/>
          <w:w w:val="110"/>
          <w:sz w:val="20"/>
        </w:rPr>
        <w:t>&amp;amp;</w:t>
      </w:r>
    </w:p>
    <w:p>
      <w:pPr>
        <w:pStyle w:val="BodyText"/>
        <w:spacing w:line="232" w:lineRule="exact" w:before="18"/>
        <w:ind w:left="681" w:firstLine="0"/>
      </w:pPr>
      <w:r>
        <w:rPr>
          <w:color w:val="333333"/>
          <w:spacing w:val="-1"/>
          <w:w w:val="115"/>
        </w:rPr>
        <w:t>outgoing</w:t>
      </w:r>
      <w:r>
        <w:rPr>
          <w:color w:val="333333"/>
          <w:spacing w:val="-15"/>
          <w:w w:val="115"/>
        </w:rPr>
        <w:t> </w:t>
      </w:r>
      <w:r>
        <w:rPr>
          <w:color w:val="333333"/>
          <w:spacing w:val="-1"/>
          <w:w w:val="115"/>
        </w:rPr>
        <w:t>documents.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40" w:lineRule="auto" w:before="0" w:after="0"/>
        <w:ind w:left="682" w:right="0" w:hanging="284"/>
        <w:jc w:val="left"/>
        <w:rPr>
          <w:sz w:val="20"/>
        </w:rPr>
      </w:pPr>
      <w:r>
        <w:rPr>
          <w:color w:val="333333"/>
          <w:w w:val="110"/>
          <w:sz w:val="20"/>
        </w:rPr>
        <w:t>Assured</w:t>
      </w:r>
      <w:r>
        <w:rPr>
          <w:color w:val="333333"/>
          <w:spacing w:val="3"/>
          <w:w w:val="110"/>
          <w:sz w:val="20"/>
        </w:rPr>
        <w:t> </w:t>
      </w:r>
      <w:r>
        <w:rPr>
          <w:color w:val="333333"/>
          <w:w w:val="110"/>
          <w:sz w:val="20"/>
        </w:rPr>
        <w:t>compliance</w:t>
      </w:r>
      <w:r>
        <w:rPr>
          <w:color w:val="333333"/>
          <w:spacing w:val="4"/>
          <w:w w:val="110"/>
          <w:sz w:val="20"/>
        </w:rPr>
        <w:t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3"/>
          <w:w w:val="110"/>
          <w:sz w:val="20"/>
        </w:rPr>
        <w:t> </w:t>
      </w:r>
      <w:r>
        <w:rPr>
          <w:color w:val="333333"/>
          <w:w w:val="110"/>
          <w:sz w:val="20"/>
        </w:rPr>
        <w:t>communication</w:t>
      </w:r>
      <w:r>
        <w:rPr>
          <w:color w:val="333333"/>
          <w:spacing w:val="4"/>
          <w:w w:val="110"/>
          <w:sz w:val="20"/>
        </w:rPr>
        <w:t> </w:t>
      </w:r>
      <w:r>
        <w:rPr>
          <w:color w:val="333333"/>
          <w:w w:val="110"/>
          <w:sz w:val="20"/>
        </w:rPr>
        <w:t>protocols</w:t>
      </w:r>
      <w:r>
        <w:rPr>
          <w:color w:val="333333"/>
          <w:spacing w:val="5"/>
          <w:w w:val="110"/>
          <w:sz w:val="20"/>
        </w:rPr>
        <w:t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5"/>
          <w:w w:val="110"/>
          <w:sz w:val="20"/>
        </w:rPr>
        <w:t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5"/>
          <w:w w:val="110"/>
          <w:sz w:val="20"/>
        </w:rPr>
        <w:t> </w:t>
      </w:r>
      <w:r>
        <w:rPr>
          <w:color w:val="333333"/>
          <w:w w:val="110"/>
          <w:sz w:val="20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40" w:lineRule="auto" w:before="17" w:after="0"/>
        <w:ind w:left="682" w:right="0" w:hanging="284"/>
        <w:jc w:val="left"/>
        <w:rPr>
          <w:sz w:val="20"/>
        </w:rPr>
      </w:pPr>
      <w:r>
        <w:rPr>
          <w:color w:val="333333"/>
          <w:w w:val="110"/>
          <w:sz w:val="20"/>
        </w:rPr>
        <w:t>Reviewed</w:t>
      </w:r>
      <w:r>
        <w:rPr>
          <w:color w:val="333333"/>
          <w:spacing w:val="13"/>
          <w:w w:val="110"/>
          <w:sz w:val="20"/>
        </w:rPr>
        <w:t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12"/>
          <w:w w:val="110"/>
          <w:sz w:val="20"/>
        </w:rPr>
        <w:t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13"/>
          <w:w w:val="110"/>
          <w:sz w:val="20"/>
        </w:rPr>
        <w:t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2"/>
          <w:w w:val="110"/>
          <w:sz w:val="20"/>
        </w:rPr>
        <w:t> </w:t>
      </w:r>
      <w:r>
        <w:rPr>
          <w:color w:val="333333"/>
          <w:w w:val="110"/>
          <w:sz w:val="20"/>
        </w:rPr>
        <w:t>completeness</w:t>
      </w:r>
      <w:r>
        <w:rPr>
          <w:color w:val="333333"/>
          <w:spacing w:val="13"/>
          <w:w w:val="110"/>
          <w:sz w:val="20"/>
        </w:rPr>
        <w:t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12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3"/>
          <w:w w:val="110"/>
          <w:sz w:val="20"/>
        </w:rPr>
        <w:t> </w:t>
      </w:r>
      <w:r>
        <w:rPr>
          <w:color w:val="333333"/>
          <w:w w:val="110"/>
          <w:sz w:val="20"/>
        </w:rPr>
        <w:t>drawing</w:t>
      </w:r>
      <w:r>
        <w:rPr>
          <w:color w:val="333333"/>
          <w:spacing w:val="11"/>
          <w:w w:val="110"/>
          <w:sz w:val="20"/>
        </w:rPr>
        <w:t> </w:t>
      </w:r>
      <w:r>
        <w:rPr>
          <w:color w:val="333333"/>
          <w:w w:val="110"/>
          <w:sz w:val="20"/>
        </w:rPr>
        <w:t>transmittal</w:t>
      </w:r>
      <w:r>
        <w:rPr>
          <w:color w:val="333333"/>
          <w:spacing w:val="13"/>
          <w:w w:val="110"/>
          <w:sz w:val="20"/>
        </w:rPr>
        <w:t> </w:t>
      </w:r>
      <w:r>
        <w:rPr>
          <w:color w:val="333333"/>
          <w:w w:val="110"/>
          <w:sz w:val="20"/>
        </w:rPr>
        <w:t>sheets.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40" w:lineRule="auto" w:before="16" w:after="0"/>
        <w:ind w:left="682" w:right="0" w:hanging="284"/>
        <w:jc w:val="lef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4"/>
          <w:w w:val="110"/>
          <w:sz w:val="20"/>
        </w:rPr>
        <w:t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4"/>
          <w:w w:val="110"/>
          <w:sz w:val="20"/>
        </w:rPr>
        <w:t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4"/>
          <w:w w:val="110"/>
          <w:sz w:val="20"/>
        </w:rPr>
        <w:t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> </w:t>
      </w:r>
      <w:r>
        <w:rPr>
          <w:color w:val="333333"/>
          <w:w w:val="110"/>
          <w:sz w:val="20"/>
        </w:rPr>
        <w:t>date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register</w:t>
      </w:r>
      <w:r>
        <w:rPr>
          <w:color w:val="333333"/>
          <w:spacing w:val="5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latest</w:t>
      </w:r>
      <w:r>
        <w:rPr>
          <w:color w:val="333333"/>
          <w:spacing w:val="7"/>
          <w:w w:val="110"/>
          <w:sz w:val="20"/>
        </w:rPr>
        <w:t> </w:t>
      </w:r>
      <w:r>
        <w:rPr>
          <w:color w:val="333333"/>
          <w:w w:val="110"/>
          <w:sz w:val="20"/>
        </w:rPr>
        <w:t>revisions.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40" w:lineRule="auto" w:before="18" w:after="0"/>
        <w:ind w:left="682" w:right="0" w:hanging="284"/>
        <w:jc w:val="lef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4"/>
          <w:w w:val="110"/>
          <w:sz w:val="20"/>
        </w:rPr>
        <w:t> </w:t>
      </w:r>
      <w:r>
        <w:rPr>
          <w:color w:val="333333"/>
          <w:w w:val="110"/>
          <w:sz w:val="20"/>
        </w:rPr>
        <w:t>copies</w:t>
      </w:r>
      <w:r>
        <w:rPr>
          <w:color w:val="333333"/>
          <w:spacing w:val="7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submitted</w:t>
      </w:r>
      <w:r>
        <w:rPr>
          <w:color w:val="333333"/>
          <w:spacing w:val="5"/>
          <w:w w:val="110"/>
          <w:sz w:val="20"/>
        </w:rPr>
        <w:t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approved</w:t>
      </w:r>
      <w:r>
        <w:rPr>
          <w:color w:val="333333"/>
          <w:spacing w:val="5"/>
          <w:w w:val="110"/>
          <w:sz w:val="20"/>
        </w:rPr>
        <w:t> </w:t>
      </w:r>
      <w:r>
        <w:rPr>
          <w:color w:val="333333"/>
          <w:w w:val="110"/>
          <w:sz w:val="20"/>
        </w:rPr>
        <w:t>contractors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submittals.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59" w:lineRule="auto" w:before="16" w:after="0"/>
        <w:ind w:left="681" w:right="796" w:hanging="284"/>
        <w:jc w:val="left"/>
        <w:rPr>
          <w:sz w:val="20"/>
        </w:rPr>
      </w:pPr>
      <w:r>
        <w:rPr>
          <w:color w:val="333333"/>
          <w:w w:val="110"/>
          <w:sz w:val="20"/>
        </w:rPr>
        <w:t>Trained</w:t>
      </w:r>
      <w:r>
        <w:rPr>
          <w:color w:val="333333"/>
          <w:spacing w:val="-1"/>
          <w:w w:val="110"/>
          <w:sz w:val="20"/>
        </w:rPr>
        <w:t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2"/>
          <w:w w:val="110"/>
          <w:sz w:val="20"/>
        </w:rPr>
        <w:t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staff building</w:t>
      </w:r>
      <w:r>
        <w:rPr>
          <w:color w:val="333333"/>
          <w:spacing w:val="2"/>
          <w:w w:val="110"/>
          <w:sz w:val="20"/>
        </w:rPr>
        <w:t> </w:t>
      </w:r>
      <w:r>
        <w:rPr>
          <w:color w:val="333333"/>
          <w:w w:val="110"/>
          <w:sz w:val="20"/>
        </w:rPr>
        <w:t>competence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handling</w:t>
      </w:r>
      <w:r>
        <w:rPr>
          <w:color w:val="333333"/>
          <w:spacing w:val="2"/>
          <w:w w:val="110"/>
          <w:sz w:val="20"/>
        </w:rPr>
        <w:t> </w:t>
      </w:r>
      <w:r>
        <w:rPr>
          <w:color w:val="333333"/>
          <w:w w:val="110"/>
          <w:sz w:val="20"/>
        </w:rPr>
        <w:t>document control</w:t>
      </w:r>
      <w:r>
        <w:rPr>
          <w:color w:val="333333"/>
          <w:spacing w:val="-63"/>
          <w:w w:val="110"/>
          <w:sz w:val="20"/>
        </w:rPr>
        <w:t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-1"/>
          <w:w w:val="110"/>
          <w:sz w:val="20"/>
        </w:rPr>
        <w:t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4"/>
          <w:w w:val="110"/>
          <w:sz w:val="20"/>
        </w:rPr>
        <w:t> </w:t>
      </w:r>
      <w:r>
        <w:rPr>
          <w:color w:val="333333"/>
          <w:w w:val="110"/>
          <w:sz w:val="20"/>
        </w:rPr>
        <w:t>minimal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supervision.</w:t>
      </w:r>
    </w:p>
    <w:p>
      <w:pPr>
        <w:pStyle w:val="BodyText"/>
        <w:ind w:firstLine="0"/>
        <w:rPr>
          <w:sz w:val="22"/>
        </w:rPr>
      </w:pPr>
    </w:p>
    <w:p>
      <w:pPr>
        <w:pStyle w:val="BodyText"/>
        <w:spacing w:before="3"/>
        <w:ind w:firstLine="0"/>
        <w:rPr>
          <w:sz w:val="21"/>
        </w:rPr>
      </w:pPr>
    </w:p>
    <w:p>
      <w:pPr>
        <w:pStyle w:val="Heading2"/>
      </w:pPr>
      <w:bookmarkStart w:name="Document Controller" w:id="8"/>
      <w:bookmarkEnd w:id="8"/>
      <w:r>
        <w:rPr>
          <w:b w:val="0"/>
        </w:rPr>
      </w:r>
      <w:r>
        <w:rPr>
          <w:color w:val="5E4930"/>
          <w:w w:val="120"/>
        </w:rPr>
        <w:t>Document</w:t>
      </w:r>
      <w:r>
        <w:rPr>
          <w:color w:val="5E4930"/>
          <w:spacing w:val="-14"/>
          <w:w w:val="120"/>
        </w:rPr>
        <w:t> </w:t>
      </w:r>
      <w:r>
        <w:rPr>
          <w:color w:val="5E4930"/>
          <w:w w:val="120"/>
        </w:rPr>
        <w:t>Controller</w:t>
      </w:r>
    </w:p>
    <w:p>
      <w:pPr>
        <w:spacing w:before="60"/>
        <w:ind w:left="255" w:right="0" w:firstLine="0"/>
        <w:jc w:val="left"/>
        <w:rPr>
          <w:sz w:val="20"/>
        </w:rPr>
      </w:pPr>
      <w:bookmarkStart w:name="ABC Corporation - February 2009 – Novemb" w:id="9"/>
      <w:bookmarkEnd w:id="9"/>
      <w:r>
        <w:rPr/>
      </w:r>
      <w:r>
        <w:rPr>
          <w:b/>
          <w:w w:val="115"/>
          <w:position w:val="1"/>
          <w:sz w:val="20"/>
        </w:rPr>
        <w:t>ABC</w:t>
      </w:r>
      <w:r>
        <w:rPr>
          <w:b/>
          <w:spacing w:val="14"/>
          <w:w w:val="115"/>
          <w:position w:val="1"/>
          <w:sz w:val="20"/>
        </w:rPr>
        <w:t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7"/>
          <w:w w:val="115"/>
          <w:position w:val="1"/>
          <w:sz w:val="20"/>
        </w:rPr>
        <w:t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4"/>
          <w:w w:val="115"/>
          <w:sz w:val="24"/>
        </w:rPr>
        <w:t> </w:t>
      </w:r>
      <w:r>
        <w:rPr>
          <w:w w:val="115"/>
          <w:position w:val="1"/>
          <w:sz w:val="20"/>
        </w:rPr>
        <w:t>February</w:t>
      </w:r>
      <w:r>
        <w:rPr>
          <w:spacing w:val="9"/>
          <w:w w:val="115"/>
          <w:position w:val="1"/>
          <w:sz w:val="20"/>
        </w:rPr>
        <w:t> </w:t>
      </w:r>
      <w:r>
        <w:rPr>
          <w:w w:val="115"/>
          <w:position w:val="1"/>
          <w:sz w:val="20"/>
        </w:rPr>
        <w:t>2009</w:t>
      </w:r>
      <w:r>
        <w:rPr>
          <w:spacing w:val="9"/>
          <w:w w:val="115"/>
          <w:position w:val="1"/>
          <w:sz w:val="20"/>
        </w:rPr>
        <w:t> </w:t>
      </w:r>
      <w:r>
        <w:rPr>
          <w:w w:val="115"/>
          <w:position w:val="1"/>
          <w:sz w:val="20"/>
        </w:rPr>
        <w:t>–</w:t>
      </w:r>
      <w:r>
        <w:rPr>
          <w:spacing w:val="6"/>
          <w:w w:val="115"/>
          <w:position w:val="1"/>
          <w:sz w:val="20"/>
        </w:rPr>
        <w:t> </w:t>
      </w:r>
      <w:r>
        <w:rPr>
          <w:w w:val="115"/>
          <w:position w:val="1"/>
          <w:sz w:val="20"/>
        </w:rPr>
        <w:t>November</w:t>
      </w:r>
      <w:r>
        <w:rPr>
          <w:spacing w:val="8"/>
          <w:w w:val="115"/>
          <w:position w:val="1"/>
          <w:sz w:val="20"/>
        </w:rPr>
        <w:t> </w:t>
      </w:r>
      <w:r>
        <w:rPr>
          <w:w w:val="115"/>
          <w:position w:val="1"/>
          <w:sz w:val="20"/>
        </w:rPr>
        <w:t>2010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49" w:lineRule="auto" w:before="75" w:after="0"/>
        <w:ind w:left="681" w:right="495" w:hanging="284"/>
        <w:jc w:val="left"/>
        <w:rPr>
          <w:sz w:val="20"/>
        </w:rPr>
      </w:pPr>
      <w:r>
        <w:rPr>
          <w:color w:val="333333"/>
          <w:w w:val="110"/>
          <w:sz w:val="20"/>
        </w:rPr>
        <w:t>Key</w:t>
      </w:r>
      <w:r>
        <w:rPr>
          <w:color w:val="333333"/>
          <w:spacing w:val="-10"/>
          <w:w w:val="110"/>
          <w:sz w:val="20"/>
        </w:rPr>
        <w:t> </w:t>
      </w:r>
      <w:r>
        <w:rPr>
          <w:color w:val="333333"/>
          <w:w w:val="110"/>
          <w:sz w:val="20"/>
        </w:rPr>
        <w:t>Projects</w:t>
      </w:r>
      <w:r>
        <w:rPr>
          <w:color w:val="333333"/>
          <w:spacing w:val="-7"/>
          <w:w w:val="110"/>
          <w:sz w:val="20"/>
        </w:rPr>
        <w:t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8"/>
          <w:w w:val="110"/>
          <w:sz w:val="20"/>
        </w:rPr>
        <w:t> </w:t>
      </w:r>
      <w:r>
        <w:rPr>
          <w:color w:val="333333"/>
          <w:w w:val="110"/>
          <w:sz w:val="20"/>
        </w:rPr>
        <w:t>Credit</w:t>
      </w:r>
      <w:r>
        <w:rPr>
          <w:color w:val="333333"/>
          <w:spacing w:val="-6"/>
          <w:w w:val="110"/>
          <w:sz w:val="20"/>
        </w:rPr>
        <w:t> </w:t>
      </w:r>
      <w:r>
        <w:rPr>
          <w:color w:val="333333"/>
          <w:w w:val="110"/>
          <w:sz w:val="20"/>
        </w:rPr>
        <w:t>Burj</w:t>
      </w:r>
      <w:r>
        <w:rPr>
          <w:color w:val="333333"/>
          <w:spacing w:val="-9"/>
          <w:w w:val="110"/>
          <w:sz w:val="20"/>
        </w:rPr>
        <w:t> </w:t>
      </w:r>
      <w:r>
        <w:rPr>
          <w:color w:val="333333"/>
          <w:w w:val="110"/>
          <w:sz w:val="20"/>
        </w:rPr>
        <w:t>Khalifa</w:t>
      </w:r>
      <w:r>
        <w:rPr>
          <w:color w:val="333333"/>
          <w:spacing w:val="-9"/>
          <w:w w:val="110"/>
          <w:sz w:val="20"/>
        </w:rPr>
        <w:t> </w:t>
      </w:r>
      <w:r>
        <w:rPr>
          <w:color w:val="333333"/>
          <w:w w:val="110"/>
          <w:sz w:val="20"/>
        </w:rPr>
        <w:t>-</w:t>
      </w:r>
      <w:r>
        <w:rPr>
          <w:color w:val="333333"/>
          <w:spacing w:val="-7"/>
          <w:w w:val="110"/>
          <w:sz w:val="20"/>
        </w:rPr>
        <w:t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"/>
          <w:w w:val="110"/>
          <w:sz w:val="20"/>
        </w:rPr>
        <w:t> </w:t>
      </w:r>
      <w:r>
        <w:rPr>
          <w:color w:val="333333"/>
          <w:w w:val="110"/>
          <w:sz w:val="20"/>
        </w:rPr>
        <w:t>tallest</w:t>
      </w:r>
      <w:r>
        <w:rPr>
          <w:color w:val="333333"/>
          <w:spacing w:val="-7"/>
          <w:w w:val="110"/>
          <w:sz w:val="20"/>
        </w:rPr>
        <w:t> </w:t>
      </w:r>
      <w:r>
        <w:rPr>
          <w:color w:val="333333"/>
          <w:w w:val="110"/>
          <w:sz w:val="20"/>
        </w:rPr>
        <w:t>building</w:t>
      </w:r>
      <w:r>
        <w:rPr>
          <w:color w:val="333333"/>
          <w:spacing w:val="-8"/>
          <w:w w:val="110"/>
          <w:sz w:val="20"/>
        </w:rPr>
        <w:t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8"/>
          <w:w w:val="110"/>
          <w:sz w:val="20"/>
        </w:rPr>
        <w:t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7"/>
          <w:w w:val="110"/>
          <w:sz w:val="20"/>
        </w:rPr>
        <w:t> </w:t>
      </w:r>
      <w:r>
        <w:rPr>
          <w:color w:val="333333"/>
          <w:w w:val="110"/>
          <w:sz w:val="20"/>
        </w:rPr>
        <w:t>world</w:t>
      </w:r>
      <w:r>
        <w:rPr>
          <w:color w:val="333333"/>
          <w:spacing w:val="-6"/>
          <w:w w:val="110"/>
          <w:sz w:val="20"/>
        </w:rPr>
        <w:t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-8"/>
          <w:w w:val="110"/>
          <w:sz w:val="20"/>
        </w:rPr>
        <w:t> </w:t>
      </w:r>
      <w:r>
        <w:rPr>
          <w:color w:val="333333"/>
          <w:w w:val="110"/>
          <w:sz w:val="20"/>
        </w:rPr>
        <w:t>Emaar</w:t>
      </w:r>
      <w:r>
        <w:rPr>
          <w:color w:val="333333"/>
          <w:spacing w:val="-7"/>
          <w:w w:val="110"/>
          <w:sz w:val="20"/>
        </w:rPr>
        <w:t> </w:t>
      </w:r>
      <w:r>
        <w:rPr>
          <w:color w:val="333333"/>
          <w:w w:val="110"/>
          <w:sz w:val="20"/>
        </w:rPr>
        <w:t>Properties</w:t>
      </w:r>
      <w:r>
        <w:rPr>
          <w:color w:val="333333"/>
          <w:spacing w:val="-63"/>
          <w:w w:val="110"/>
          <w:sz w:val="20"/>
        </w:rPr>
        <w:t> </w:t>
      </w:r>
      <w:r>
        <w:rPr>
          <w:color w:val="333333"/>
          <w:w w:val="110"/>
          <w:sz w:val="20"/>
        </w:rPr>
        <w:t>Responsibilities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Managed all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project documentation including construction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&amp;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as-built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drawings,</w:t>
      </w:r>
      <w:r>
        <w:rPr>
          <w:color w:val="333333"/>
          <w:spacing w:val="-1"/>
          <w:w w:val="110"/>
          <w:sz w:val="20"/>
        </w:rPr>
        <w:t> </w:t>
      </w:r>
      <w:r>
        <w:rPr>
          <w:color w:val="333333"/>
          <w:w w:val="110"/>
          <w:sz w:val="20"/>
        </w:rPr>
        <w:t>material</w:t>
      </w:r>
      <w:r>
        <w:rPr>
          <w:color w:val="333333"/>
          <w:spacing w:val="-1"/>
          <w:w w:val="110"/>
          <w:sz w:val="20"/>
        </w:rPr>
        <w:t> </w:t>
      </w:r>
      <w:r>
        <w:rPr>
          <w:color w:val="333333"/>
          <w:w w:val="110"/>
          <w:sz w:val="20"/>
        </w:rPr>
        <w:t>submittals,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QA/QC</w:t>
      </w:r>
      <w:r>
        <w:rPr>
          <w:color w:val="333333"/>
          <w:spacing w:val="-1"/>
          <w:w w:val="110"/>
          <w:sz w:val="20"/>
        </w:rPr>
        <w:t> </w:t>
      </w:r>
      <w:r>
        <w:rPr>
          <w:color w:val="333333"/>
          <w:w w:val="110"/>
          <w:sz w:val="20"/>
        </w:rPr>
        <w:t>documents and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close-out</w:t>
      </w:r>
      <w:r>
        <w:rPr>
          <w:color w:val="333333"/>
          <w:spacing w:val="-1"/>
          <w:w w:val="110"/>
          <w:sz w:val="20"/>
        </w:rPr>
        <w:t> </w:t>
      </w:r>
      <w:r>
        <w:rPr>
          <w:color w:val="333333"/>
          <w:w w:val="110"/>
          <w:sz w:val="20"/>
        </w:rPr>
        <w:t>dossiers.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59" w:lineRule="auto" w:before="0" w:after="0"/>
        <w:ind w:left="681" w:right="875" w:hanging="284"/>
        <w:jc w:val="left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19"/>
          <w:w w:val="110"/>
          <w:sz w:val="20"/>
        </w:rPr>
        <w:t> </w:t>
      </w:r>
      <w:r>
        <w:rPr>
          <w:color w:val="333333"/>
          <w:w w:val="110"/>
          <w:sz w:val="20"/>
        </w:rPr>
        <w:t>adherence</w:t>
      </w:r>
      <w:r>
        <w:rPr>
          <w:color w:val="333333"/>
          <w:spacing w:val="22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1"/>
          <w:w w:val="110"/>
          <w:sz w:val="20"/>
        </w:rPr>
        <w:t> </w:t>
      </w:r>
      <w:r>
        <w:rPr>
          <w:color w:val="333333"/>
          <w:w w:val="110"/>
          <w:sz w:val="20"/>
        </w:rPr>
        <w:t>electronic</w:t>
      </w:r>
      <w:r>
        <w:rPr>
          <w:color w:val="333333"/>
          <w:spacing w:val="21"/>
          <w:w w:val="110"/>
          <w:sz w:val="20"/>
        </w:rPr>
        <w:t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21"/>
          <w:w w:val="110"/>
          <w:sz w:val="20"/>
        </w:rPr>
        <w:t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22"/>
          <w:w w:val="110"/>
          <w:sz w:val="20"/>
        </w:rPr>
        <w:t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20"/>
          <w:w w:val="110"/>
          <w:sz w:val="20"/>
        </w:rPr>
        <w:t> </w:t>
      </w:r>
      <w:r>
        <w:rPr>
          <w:color w:val="333333"/>
          <w:w w:val="110"/>
          <w:sz w:val="20"/>
        </w:rPr>
        <w:t>(EDMS)</w:t>
      </w:r>
      <w:r>
        <w:rPr>
          <w:color w:val="333333"/>
          <w:spacing w:val="24"/>
          <w:w w:val="110"/>
          <w:sz w:val="20"/>
        </w:rPr>
        <w:t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21"/>
          <w:w w:val="110"/>
          <w:sz w:val="20"/>
        </w:rPr>
        <w:t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64"/>
          <w:w w:val="110"/>
          <w:sz w:val="20"/>
        </w:rPr>
        <w:t> </w:t>
      </w:r>
      <w:r>
        <w:rPr>
          <w:color w:val="333333"/>
          <w:w w:val="110"/>
          <w:sz w:val="20"/>
        </w:rPr>
        <w:t>preparation,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distribution</w:t>
      </w:r>
      <w:r>
        <w:rPr>
          <w:color w:val="333333"/>
          <w:spacing w:val="-6"/>
          <w:w w:val="110"/>
          <w:sz w:val="20"/>
        </w:rPr>
        <w:t> </w:t>
      </w:r>
      <w:r>
        <w:rPr>
          <w:color w:val="333333"/>
          <w:w w:val="110"/>
          <w:sz w:val="20"/>
        </w:rPr>
        <w:t>&amp;</w:t>
      </w:r>
      <w:r>
        <w:rPr>
          <w:color w:val="333333"/>
          <w:spacing w:val="-4"/>
          <w:w w:val="110"/>
          <w:sz w:val="20"/>
        </w:rPr>
        <w:t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documents/records.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13" w:lineRule="exact" w:before="0" w:after="0"/>
        <w:ind w:left="682" w:right="0" w:hanging="284"/>
        <w:jc w:val="left"/>
        <w:rPr>
          <w:sz w:val="20"/>
        </w:rPr>
      </w:pPr>
      <w:r>
        <w:rPr>
          <w:color w:val="333333"/>
          <w:w w:val="110"/>
          <w:sz w:val="20"/>
        </w:rPr>
        <w:t>Archived</w:t>
      </w:r>
      <w:r>
        <w:rPr>
          <w:color w:val="333333"/>
          <w:spacing w:val="2"/>
          <w:w w:val="110"/>
          <w:sz w:val="20"/>
        </w:rPr>
        <w:t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2"/>
          <w:w w:val="110"/>
          <w:sz w:val="20"/>
        </w:rPr>
        <w:t> </w:t>
      </w:r>
      <w:r>
        <w:rPr>
          <w:color w:val="333333"/>
          <w:w w:val="110"/>
          <w:sz w:val="20"/>
        </w:rPr>
        <w:t>including correspondence,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reports,</w:t>
      </w:r>
      <w:r>
        <w:rPr>
          <w:color w:val="333333"/>
          <w:spacing w:val="2"/>
          <w:w w:val="110"/>
          <w:sz w:val="20"/>
        </w:rPr>
        <w:t> </w:t>
      </w:r>
      <w:r>
        <w:rPr>
          <w:color w:val="333333"/>
          <w:w w:val="110"/>
          <w:sz w:val="20"/>
        </w:rPr>
        <w:t>drawings,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sketches,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instructions,</w:t>
      </w:r>
    </w:p>
    <w:p>
      <w:pPr>
        <w:pStyle w:val="BodyText"/>
        <w:spacing w:before="7"/>
        <w:ind w:left="681" w:right="128" w:firstLine="0"/>
      </w:pPr>
      <w:r>
        <w:rPr>
          <w:color w:val="333333"/>
          <w:w w:val="110"/>
        </w:rPr>
        <w:t>minutes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of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meetings,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submittals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&amp;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requests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for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information</w:t>
      </w:r>
      <w:r>
        <w:rPr>
          <w:color w:val="333333"/>
          <w:spacing w:val="5"/>
          <w:w w:val="110"/>
        </w:rPr>
        <w:t> </w:t>
      </w:r>
      <w:r>
        <w:rPr>
          <w:color w:val="333333"/>
          <w:w w:val="110"/>
        </w:rPr>
        <w:t>ensuring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proper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retention</w:t>
      </w:r>
      <w:r>
        <w:rPr>
          <w:color w:val="333333"/>
          <w:spacing w:val="5"/>
          <w:w w:val="110"/>
        </w:rPr>
        <w:t> </w:t>
      </w:r>
      <w:r>
        <w:rPr>
          <w:color w:val="333333"/>
          <w:w w:val="110"/>
        </w:rPr>
        <w:t>and</w:t>
      </w:r>
      <w:r>
        <w:rPr>
          <w:color w:val="333333"/>
          <w:spacing w:val="-63"/>
          <w:w w:val="110"/>
        </w:rPr>
        <w:t> </w:t>
      </w:r>
      <w:r>
        <w:rPr>
          <w:color w:val="333333"/>
          <w:w w:val="110"/>
        </w:rPr>
        <w:t>quick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retrieval.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49" w:lineRule="auto" w:before="2" w:after="0"/>
        <w:ind w:left="681" w:right="118" w:hanging="284"/>
        <w:jc w:val="left"/>
        <w:rPr>
          <w:sz w:val="20"/>
        </w:rPr>
      </w:pPr>
      <w:r>
        <w:rPr>
          <w:color w:val="333333"/>
          <w:w w:val="110"/>
          <w:sz w:val="20"/>
        </w:rPr>
        <w:t>Monitored</w:t>
      </w:r>
      <w:r>
        <w:rPr>
          <w:color w:val="333333"/>
          <w:spacing w:val="-6"/>
          <w:w w:val="110"/>
          <w:sz w:val="20"/>
        </w:rPr>
        <w:t> </w:t>
      </w:r>
      <w:r>
        <w:rPr>
          <w:color w:val="333333"/>
          <w:w w:val="110"/>
          <w:sz w:val="20"/>
        </w:rPr>
        <w:t>application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4"/>
          <w:w w:val="110"/>
          <w:sz w:val="20"/>
        </w:rPr>
        <w:t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-4"/>
          <w:w w:val="110"/>
          <w:sz w:val="20"/>
        </w:rPr>
        <w:t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-4"/>
          <w:w w:val="110"/>
          <w:sz w:val="20"/>
        </w:rPr>
        <w:t> </w:t>
      </w:r>
      <w:r>
        <w:rPr>
          <w:color w:val="333333"/>
          <w:w w:val="110"/>
          <w:sz w:val="20"/>
        </w:rPr>
        <w:t>-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indication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correct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file</w:t>
      </w:r>
      <w:r>
        <w:rPr>
          <w:color w:val="333333"/>
          <w:spacing w:val="-3"/>
          <w:w w:val="110"/>
          <w:sz w:val="20"/>
        </w:rPr>
        <w:t> </w:t>
      </w:r>
      <w:r>
        <w:rPr>
          <w:color w:val="333333"/>
          <w:w w:val="110"/>
          <w:sz w:val="20"/>
        </w:rPr>
        <w:t>codes</w:t>
      </w:r>
      <w:r>
        <w:rPr>
          <w:color w:val="333333"/>
          <w:spacing w:val="-5"/>
          <w:w w:val="110"/>
          <w:sz w:val="20"/>
        </w:rPr>
        <w:t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63"/>
          <w:w w:val="110"/>
          <w:sz w:val="20"/>
        </w:rPr>
        <w:t> </w:t>
      </w:r>
      <w:r>
        <w:rPr>
          <w:color w:val="333333"/>
          <w:w w:val="110"/>
          <w:sz w:val="20"/>
        </w:rPr>
        <w:t>documents, maintenance of redundant or subject files, accounting for of all sequential</w:t>
      </w:r>
      <w:r>
        <w:rPr>
          <w:color w:val="333333"/>
          <w:spacing w:val="1"/>
          <w:w w:val="110"/>
          <w:sz w:val="20"/>
        </w:rPr>
        <w:t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-3"/>
          <w:w w:val="110"/>
          <w:sz w:val="20"/>
        </w:rPr>
        <w:t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> </w:t>
      </w:r>
      <w:r>
        <w:rPr>
          <w:color w:val="333333"/>
          <w:w w:val="110"/>
          <w:sz w:val="20"/>
        </w:rPr>
        <w:t>retention</w:t>
      </w:r>
      <w:r>
        <w:rPr>
          <w:color w:val="333333"/>
          <w:spacing w:val="-1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> </w:t>
      </w:r>
      <w:r>
        <w:rPr>
          <w:color w:val="333333"/>
          <w:w w:val="110"/>
          <w:sz w:val="20"/>
        </w:rPr>
        <w:t>original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documents.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59" w:lineRule="auto" w:before="0" w:after="0"/>
        <w:ind w:left="681" w:right="137" w:hanging="284"/>
        <w:jc w:val="left"/>
        <w:rPr>
          <w:sz w:val="20"/>
        </w:rPr>
      </w:pPr>
      <w:r>
        <w:rPr>
          <w:color w:val="333333"/>
          <w:w w:val="110"/>
          <w:sz w:val="20"/>
        </w:rPr>
        <w:t>Conducted periodic audits to ensure that all files are correctly accounted for and updated with</w:t>
      </w:r>
      <w:r>
        <w:rPr>
          <w:color w:val="333333"/>
          <w:spacing w:val="-64"/>
          <w:w w:val="110"/>
          <w:sz w:val="20"/>
        </w:rPr>
        <w:t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required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reports/documents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followed</w:t>
      </w:r>
      <w:r>
        <w:rPr>
          <w:color w:val="333333"/>
          <w:spacing w:val="-3"/>
          <w:w w:val="110"/>
          <w:sz w:val="20"/>
        </w:rPr>
        <w:t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-2"/>
          <w:w w:val="110"/>
          <w:sz w:val="20"/>
        </w:rPr>
        <w:t> </w:t>
      </w:r>
      <w:r>
        <w:rPr>
          <w:color w:val="333333"/>
          <w:w w:val="110"/>
          <w:sz w:val="20"/>
        </w:rPr>
        <w:t>tracing</w:t>
      </w:r>
      <w:r>
        <w:rPr>
          <w:color w:val="333333"/>
          <w:spacing w:val="-3"/>
          <w:w w:val="110"/>
          <w:sz w:val="20"/>
        </w:rPr>
        <w:t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> </w:t>
      </w:r>
      <w:r>
        <w:rPr>
          <w:color w:val="333333"/>
          <w:w w:val="110"/>
          <w:sz w:val="20"/>
        </w:rPr>
        <w:t>missing</w:t>
      </w:r>
      <w:r>
        <w:rPr>
          <w:color w:val="333333"/>
          <w:spacing w:val="-3"/>
          <w:w w:val="110"/>
          <w:sz w:val="20"/>
        </w:rPr>
        <w:t> </w:t>
      </w:r>
      <w:r>
        <w:rPr>
          <w:color w:val="333333"/>
          <w:w w:val="110"/>
          <w:sz w:val="20"/>
        </w:rPr>
        <w:t>documents.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13" w:lineRule="exact" w:before="0" w:after="0"/>
        <w:ind w:left="682" w:right="0" w:hanging="284"/>
        <w:jc w:val="left"/>
        <w:rPr>
          <w:sz w:val="20"/>
        </w:rPr>
      </w:pPr>
      <w:r>
        <w:rPr>
          <w:color w:val="333333"/>
          <w:w w:val="110"/>
          <w:sz w:val="20"/>
        </w:rPr>
        <w:t>Coordinated</w:t>
      </w:r>
      <w:r>
        <w:rPr>
          <w:color w:val="333333"/>
          <w:spacing w:val="7"/>
          <w:w w:val="110"/>
          <w:sz w:val="20"/>
        </w:rPr>
        <w:t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> </w:t>
      </w:r>
      <w:r>
        <w:rPr>
          <w:color w:val="333333"/>
          <w:w w:val="110"/>
          <w:sz w:val="20"/>
        </w:rPr>
        <w:t>engineers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&amp;</w:t>
      </w:r>
      <w:r>
        <w:rPr>
          <w:color w:val="333333"/>
          <w:spacing w:val="7"/>
          <w:w w:val="110"/>
          <w:sz w:val="20"/>
        </w:rPr>
        <w:t> </w:t>
      </w:r>
      <w:r>
        <w:rPr>
          <w:color w:val="333333"/>
          <w:w w:val="110"/>
          <w:sz w:val="20"/>
        </w:rPr>
        <w:t>consultants</w:t>
      </w:r>
      <w:r>
        <w:rPr>
          <w:color w:val="333333"/>
          <w:spacing w:val="8"/>
          <w:w w:val="110"/>
          <w:sz w:val="20"/>
        </w:rPr>
        <w:t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8"/>
          <w:w w:val="110"/>
          <w:sz w:val="20"/>
        </w:rPr>
        <w:t> </w:t>
      </w:r>
      <w:r>
        <w:rPr>
          <w:color w:val="333333"/>
          <w:w w:val="110"/>
          <w:sz w:val="20"/>
        </w:rPr>
        <w:t>actions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> </w:t>
      </w:r>
      <w:r>
        <w:rPr>
          <w:color w:val="333333"/>
          <w:w w:val="110"/>
          <w:sz w:val="20"/>
        </w:rPr>
        <w:t>submittals</w:t>
      </w:r>
      <w:r>
        <w:rPr>
          <w:color w:val="333333"/>
          <w:spacing w:val="6"/>
          <w:w w:val="110"/>
          <w:sz w:val="20"/>
        </w:rPr>
        <w:t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> </w:t>
      </w:r>
      <w:r>
        <w:rPr>
          <w:color w:val="333333"/>
          <w:w w:val="110"/>
          <w:sz w:val="20"/>
        </w:rPr>
        <w:t>drawings.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82" w:val="left" w:leader="none"/>
        </w:tabs>
        <w:spacing w:line="256" w:lineRule="auto" w:before="7" w:after="0"/>
        <w:ind w:left="681" w:right="218" w:hanging="284"/>
        <w:jc w:val="left"/>
        <w:rPr>
          <w:sz w:val="20"/>
        </w:rPr>
      </w:pPr>
      <w:r>
        <w:rPr>
          <w:color w:val="333333"/>
          <w:w w:val="110"/>
          <w:sz w:val="20"/>
        </w:rPr>
        <w:t>Interfaced with multiple sites for smooth flow of correspondence and availability of requested</w:t>
      </w:r>
      <w:r>
        <w:rPr>
          <w:color w:val="333333"/>
          <w:spacing w:val="-64"/>
          <w:w w:val="110"/>
          <w:sz w:val="20"/>
        </w:rPr>
        <w:t> </w:t>
      </w:r>
      <w:r>
        <w:rPr>
          <w:color w:val="333333"/>
          <w:w w:val="110"/>
          <w:sz w:val="20"/>
        </w:rPr>
        <w:t>documents.</w:t>
      </w:r>
    </w:p>
    <w:p>
      <w:pPr>
        <w:spacing w:after="0" w:line="256" w:lineRule="auto"/>
        <w:jc w:val="left"/>
        <w:rPr>
          <w:sz w:val="20"/>
        </w:rPr>
        <w:sectPr>
          <w:type w:val="continuous"/>
          <w:pgSz w:w="12240" w:h="15840"/>
          <w:pgMar w:top="580" w:bottom="680" w:left="880" w:right="1080"/>
        </w:sectPr>
      </w:pPr>
    </w:p>
    <w:p>
      <w:pPr>
        <w:pStyle w:val="Heading1"/>
        <w:tabs>
          <w:tab w:pos="10175" w:val="left" w:leader="none"/>
        </w:tabs>
        <w:spacing w:before="85"/>
      </w:pPr>
      <w:bookmarkStart w:name="Education" w:id="10"/>
      <w:bookmarkEnd w:id="10"/>
      <w:r>
        <w:rPr>
          <w:b w:val="0"/>
        </w:rPr>
      </w:r>
      <w:r>
        <w:rPr>
          <w:color w:val="394A5A"/>
          <w:w w:val="120"/>
          <w:shd w:fill="EFE8E0" w:color="auto" w:val="clear"/>
        </w:rPr>
        <w:t>Education</w:t>
      </w:r>
      <w:r>
        <w:rPr>
          <w:color w:val="394A5A"/>
          <w:shd w:fill="EFE8E0" w:color="auto" w:val="clear"/>
        </w:rPr>
        <w:tab/>
      </w:r>
    </w:p>
    <w:p>
      <w:pPr>
        <w:pStyle w:val="BodyText"/>
        <w:spacing w:before="202"/>
        <w:ind w:left="398" w:right="128" w:firstLine="0"/>
      </w:pPr>
      <w:r>
        <w:rPr>
          <w:color w:val="333333"/>
          <w:w w:val="110"/>
        </w:rPr>
        <w:t>MBA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</w:rPr>
        <w:t>in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Project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Management/Total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Quality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Management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2014(Sikkim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</w:rPr>
        <w:t>Manipal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University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of</w:t>
      </w:r>
      <w:r>
        <w:rPr>
          <w:color w:val="333333"/>
          <w:spacing w:val="-64"/>
          <w:w w:val="110"/>
        </w:rPr>
        <w:t> </w:t>
      </w:r>
      <w:r>
        <w:rPr>
          <w:color w:val="333333"/>
          <w:w w:val="110"/>
        </w:rPr>
        <w:t>Health)</w:t>
      </w:r>
    </w:p>
    <w:sectPr>
      <w:pgSz w:w="12240" w:h="15840"/>
      <w:pgMar w:header="0" w:footer="482" w:top="480" w:bottom="680" w:left="8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firstLin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400002pt;margin-top:756.889526pt;width:430.95pt;height:27.65pt;mso-position-horizontal-relative:page;mso-position-vertical-relative:page;z-index:-15776768" type="#_x0000_t202" filled="false" stroked="false">
          <v:textbox inset="0,0,0,0">
            <w:txbxContent>
              <w:p>
                <w:pPr>
                  <w:spacing w:before="17"/>
                  <w:ind w:left="3655" w:right="0" w:hanging="3636"/>
                  <w:jc w:val="left"/>
                  <w:rPr>
                    <w:b/>
                    <w:sz w:val="22"/>
                  </w:rPr>
                </w:pPr>
                <w:r>
                  <w:rPr>
                    <w:w w:val="115"/>
                    <w:sz w:val="22"/>
                  </w:rPr>
                  <w:t>© This </w:t>
                </w:r>
                <w:hyperlink r:id="rId1">
                  <w:r>
                    <w:rPr>
                      <w:b/>
                      <w:color w:val="0000FF"/>
                      <w:w w:val="115"/>
                      <w:sz w:val="22"/>
                      <w:u w:val="single" w:color="0000FF"/>
                    </w:rPr>
                    <w:t>Free Resume Template</w:t>
                  </w:r>
                  <w:r>
                    <w:rPr>
                      <w:b/>
                      <w:color w:val="0000FF"/>
                      <w:w w:val="115"/>
                      <w:sz w:val="22"/>
                    </w:rPr>
                    <w:t> </w:t>
                  </w:r>
                </w:hyperlink>
                <w:r>
                  <w:rPr>
                    <w:w w:val="115"/>
                    <w:sz w:val="22"/>
                  </w:rPr>
                  <w:t>is the copyright of Qwikresume.com. </w:t>
                </w:r>
                <w:hyperlink r:id="rId2">
                  <w:r>
                    <w:rPr>
                      <w:b/>
                      <w:color w:val="0000FF"/>
                      <w:w w:val="115"/>
                      <w:sz w:val="22"/>
                      <w:u w:val="single" w:color="0000FF"/>
                    </w:rPr>
                    <w:t>Usage</w:t>
                  </w:r>
                </w:hyperlink>
                <w:r>
                  <w:rPr>
                    <w:b/>
                    <w:color w:val="0000FF"/>
                    <w:spacing w:val="-74"/>
                    <w:w w:val="115"/>
                    <w:sz w:val="22"/>
                  </w:rPr>
                  <w:t> </w:t>
                </w:r>
                <w:hyperlink r:id="rId2">
                  <w:r>
                    <w:rPr>
                      <w:b/>
                      <w:color w:val="0000FF"/>
                      <w:w w:val="115"/>
                      <w:sz w:val="22"/>
                      <w:u w:val="single" w:color="0000FF"/>
                    </w:rPr>
                    <w:t>Guidelines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82" w:hanging="284"/>
      </w:pPr>
      <w:rPr>
        <w:rFonts w:hint="default" w:ascii="Trebuchet MS" w:hAnsi="Trebuchet MS" w:eastAsia="Trebuchet MS" w:cs="Trebuchet MS"/>
        <w:color w:val="7F7F7F"/>
        <w:w w:val="6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284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5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55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8"/>
      <w:ind w:left="104"/>
    </w:pPr>
    <w:rPr>
      <w:rFonts w:ascii="Trebuchet MS" w:hAnsi="Trebuchet MS" w:eastAsia="Trebuchet MS" w:cs="Trebuchet MS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1" w:hanging="284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nfo@qwikresume.com" TargetMode="External"/><Relationship Id="rId7" Type="http://schemas.openxmlformats.org/officeDocument/2006/relationships/hyperlink" Target="http://www.qwikresume.com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qwikresume.com/resume-samples/" TargetMode="External"/><Relationship Id="rId2" Type="http://schemas.openxmlformats.org/officeDocument/2006/relationships/hyperlink" Target="https://qwikresume.com/free-resume-template-usage-guidelin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Qwikresume.com</dc:creator>
  <dc:title>Resume Template</dc:title>
  <dcterms:created xsi:type="dcterms:W3CDTF">2022-11-23T10:07:58Z</dcterms:created>
  <dcterms:modified xsi:type="dcterms:W3CDTF">2022-11-23T10:07:58Z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