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95" w:rsidRDefault="001E7F4C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Company</w:t>
      </w:r>
      <w:r>
        <w:rPr>
          <w:rFonts w:ascii="Georgia"/>
          <w:b/>
          <w:color w:val="006FBF"/>
          <w:spacing w:val="19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Driver</w:t>
      </w:r>
      <w:r>
        <w:rPr>
          <w:rFonts w:ascii="Georgia"/>
          <w:b/>
          <w:color w:val="006FBF"/>
          <w:spacing w:val="18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Assistant</w:t>
      </w:r>
    </w:p>
    <w:p w:rsidR="00832095" w:rsidRDefault="001E7F4C">
      <w:pPr>
        <w:pStyle w:val="Title"/>
      </w:pPr>
      <w:r>
        <w:rPr>
          <w:spacing w:val="32"/>
        </w:rPr>
        <w:t>ROBERT</w:t>
      </w:r>
      <w:r>
        <w:rPr>
          <w:spacing w:val="38"/>
        </w:rPr>
        <w:t xml:space="preserve"> </w:t>
      </w:r>
      <w:r>
        <w:rPr>
          <w:spacing w:val="31"/>
        </w:rPr>
        <w:t>SMITH</w:t>
      </w:r>
    </w:p>
    <w:p w:rsidR="00832095" w:rsidRDefault="001E7F4C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832095" w:rsidRDefault="001E7F4C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832095" w:rsidRDefault="001E7F4C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832095" w:rsidRDefault="00832095">
      <w:pPr>
        <w:jc w:val="right"/>
        <w:sectPr w:rsidR="00832095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99" w:space="1811"/>
            <w:col w:w="3830"/>
          </w:cols>
        </w:sectPr>
      </w:pPr>
    </w:p>
    <w:p w:rsidR="00832095" w:rsidRDefault="00832095">
      <w:pPr>
        <w:pStyle w:val="BodyText"/>
      </w:pPr>
    </w:p>
    <w:p w:rsidR="00832095" w:rsidRDefault="00832095">
      <w:pPr>
        <w:pStyle w:val="BodyText"/>
      </w:pPr>
    </w:p>
    <w:p w:rsidR="00832095" w:rsidRDefault="001E7F4C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832095" w:rsidRDefault="001E7F4C">
      <w:pPr>
        <w:pStyle w:val="BodyText"/>
        <w:spacing w:before="223" w:line="247" w:lineRule="auto"/>
        <w:ind w:left="255" w:right="276"/>
      </w:pPr>
      <w:bookmarkStart w:id="1" w:name="Motivated_Driver_focused_on_efficiently_"/>
      <w:bookmarkEnd w:id="1"/>
      <w:r>
        <w:rPr>
          <w:w w:val="110"/>
        </w:rPr>
        <w:t>Motivated</w:t>
      </w:r>
      <w:r>
        <w:rPr>
          <w:spacing w:val="28"/>
          <w:w w:val="110"/>
        </w:rPr>
        <w:t xml:space="preserve"> </w:t>
      </w:r>
      <w:r>
        <w:rPr>
          <w:w w:val="110"/>
        </w:rPr>
        <w:t>Driver</w:t>
      </w:r>
      <w:r>
        <w:rPr>
          <w:spacing w:val="29"/>
          <w:w w:val="110"/>
        </w:rPr>
        <w:t xml:space="preserve"> </w:t>
      </w:r>
      <w:r>
        <w:rPr>
          <w:w w:val="110"/>
        </w:rPr>
        <w:t>focused</w:t>
      </w:r>
      <w:r>
        <w:rPr>
          <w:spacing w:val="29"/>
          <w:w w:val="110"/>
        </w:rPr>
        <w:t xml:space="preserve"> </w:t>
      </w:r>
      <w:r>
        <w:rPr>
          <w:w w:val="110"/>
        </w:rPr>
        <w:t>on</w:t>
      </w:r>
      <w:r>
        <w:rPr>
          <w:spacing w:val="29"/>
          <w:w w:val="110"/>
        </w:rPr>
        <w:t xml:space="preserve"> </w:t>
      </w:r>
      <w:r>
        <w:rPr>
          <w:w w:val="110"/>
        </w:rPr>
        <w:t>efficiently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safely</w:t>
      </w:r>
      <w:r>
        <w:rPr>
          <w:spacing w:val="29"/>
          <w:w w:val="110"/>
        </w:rPr>
        <w:t xml:space="preserve"> </w:t>
      </w:r>
      <w:r>
        <w:rPr>
          <w:w w:val="110"/>
        </w:rPr>
        <w:t>navigating</w:t>
      </w:r>
      <w:r>
        <w:rPr>
          <w:spacing w:val="29"/>
          <w:w w:val="110"/>
        </w:rPr>
        <w:t xml:space="preserve"> </w:t>
      </w:r>
      <w:r>
        <w:rPr>
          <w:w w:val="110"/>
        </w:rPr>
        <w:t>routes</w:t>
      </w:r>
      <w:r>
        <w:rPr>
          <w:spacing w:val="29"/>
          <w:w w:val="110"/>
        </w:rPr>
        <w:t xml:space="preserve"> </w:t>
      </w:r>
      <w:r>
        <w:rPr>
          <w:w w:val="110"/>
        </w:rPr>
        <w:t>to</w:t>
      </w:r>
      <w:r>
        <w:rPr>
          <w:spacing w:val="29"/>
          <w:w w:val="110"/>
        </w:rPr>
        <w:t xml:space="preserve"> </w:t>
      </w:r>
      <w:r>
        <w:rPr>
          <w:w w:val="110"/>
        </w:rPr>
        <w:t>guarantee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incident­free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w w:val="110"/>
        </w:rPr>
        <w:t>on­</w:t>
      </w:r>
      <w:r>
        <w:rPr>
          <w:spacing w:val="-45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proofErr w:type="spellStart"/>
      <w:proofErr w:type="gramStart"/>
      <w:r>
        <w:rPr>
          <w:w w:val="110"/>
        </w:rPr>
        <w:t>deliveries.Truck</w:t>
      </w:r>
      <w:proofErr w:type="spellEnd"/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driver</w:t>
      </w:r>
      <w:r>
        <w:rPr>
          <w:spacing w:val="1"/>
          <w:w w:val="110"/>
        </w:rPr>
        <w:t xml:space="preserve"> </w:t>
      </w:r>
      <w:r>
        <w:rPr>
          <w:w w:val="110"/>
        </w:rPr>
        <w:t>versed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DOT</w:t>
      </w:r>
      <w:r>
        <w:rPr>
          <w:spacing w:val="1"/>
          <w:w w:val="110"/>
        </w:rPr>
        <w:t xml:space="preserve"> </w:t>
      </w:r>
      <w:r>
        <w:rPr>
          <w:w w:val="110"/>
        </w:rPr>
        <w:t>safety  regulations,  inspections,  maintenance  and  on­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7"/>
          <w:w w:val="110"/>
        </w:rPr>
        <w:t xml:space="preserve"> </w:t>
      </w:r>
      <w:r>
        <w:rPr>
          <w:w w:val="110"/>
        </w:rPr>
        <w:t>deliveries.</w:t>
      </w:r>
      <w:r>
        <w:rPr>
          <w:spacing w:val="17"/>
          <w:w w:val="110"/>
        </w:rPr>
        <w:t xml:space="preserve"> </w:t>
      </w:r>
      <w:r>
        <w:rPr>
          <w:w w:val="110"/>
        </w:rPr>
        <w:t>Reliable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committed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17"/>
          <w:w w:val="110"/>
        </w:rPr>
        <w:t xml:space="preserve"> </w:t>
      </w:r>
      <w:r>
        <w:rPr>
          <w:w w:val="110"/>
        </w:rPr>
        <w:t>getting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7"/>
          <w:w w:val="110"/>
        </w:rPr>
        <w:t xml:space="preserve"> </w:t>
      </w:r>
      <w:r>
        <w:rPr>
          <w:w w:val="110"/>
        </w:rPr>
        <w:t>each</w:t>
      </w:r>
      <w:r>
        <w:rPr>
          <w:spacing w:val="17"/>
          <w:w w:val="110"/>
        </w:rPr>
        <w:t xml:space="preserve"> </w:t>
      </w:r>
      <w:r>
        <w:rPr>
          <w:w w:val="110"/>
        </w:rPr>
        <w:t>location</w:t>
      </w:r>
      <w:r>
        <w:rPr>
          <w:spacing w:val="18"/>
          <w:w w:val="110"/>
        </w:rPr>
        <w:t xml:space="preserve"> </w:t>
      </w:r>
      <w:r>
        <w:rPr>
          <w:w w:val="110"/>
        </w:rPr>
        <w:t>efficiently.</w:t>
      </w:r>
    </w:p>
    <w:p w:rsidR="00832095" w:rsidRDefault="00832095">
      <w:pPr>
        <w:pStyle w:val="BodyText"/>
        <w:spacing w:before="2"/>
        <w:rPr>
          <w:sz w:val="19"/>
        </w:rPr>
      </w:pPr>
    </w:p>
    <w:p w:rsidR="00832095" w:rsidRDefault="001E7F4C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832095" w:rsidRDefault="001E7F4C">
      <w:pPr>
        <w:pStyle w:val="BodyText"/>
        <w:spacing w:before="221"/>
        <w:ind w:left="274"/>
      </w:pPr>
      <w:bookmarkStart w:id="3" w:name="mechaincally_inclined,_motivated,self_st"/>
      <w:bookmarkEnd w:id="3"/>
      <w:proofErr w:type="spellStart"/>
      <w:r>
        <w:rPr>
          <w:w w:val="110"/>
        </w:rPr>
        <w:t>mechaincally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inclined,</w:t>
      </w:r>
      <w:r>
        <w:rPr>
          <w:spacing w:val="39"/>
          <w:w w:val="110"/>
        </w:rPr>
        <w:t xml:space="preserve"> </w:t>
      </w:r>
      <w:proofErr w:type="gramStart"/>
      <w:r>
        <w:rPr>
          <w:w w:val="110"/>
        </w:rPr>
        <w:t>motivated,</w:t>
      </w:r>
      <w:proofErr w:type="spellStart"/>
      <w:r>
        <w:rPr>
          <w:w w:val="110"/>
        </w:rPr>
        <w:t>self</w:t>
      </w:r>
      <w:proofErr w:type="gramEnd"/>
      <w:r>
        <w:rPr>
          <w:spacing w:val="38"/>
          <w:w w:val="110"/>
        </w:rPr>
        <w:t xml:space="preserve"> </w:t>
      </w:r>
      <w:r>
        <w:rPr>
          <w:w w:val="110"/>
        </w:rPr>
        <w:t>starter</w:t>
      </w:r>
      <w:proofErr w:type="spellEnd"/>
      <w:r>
        <w:rPr>
          <w:w w:val="110"/>
        </w:rPr>
        <w:t>,</w:t>
      </w:r>
      <w:r>
        <w:rPr>
          <w:spacing w:val="39"/>
          <w:w w:val="110"/>
        </w:rPr>
        <w:t xml:space="preserve"> </w:t>
      </w:r>
      <w:r>
        <w:rPr>
          <w:w w:val="110"/>
        </w:rPr>
        <w:t>eager</w:t>
      </w:r>
      <w:r>
        <w:rPr>
          <w:spacing w:val="39"/>
          <w:w w:val="110"/>
        </w:rPr>
        <w:t xml:space="preserve"> </w:t>
      </w:r>
      <w:r>
        <w:rPr>
          <w:w w:val="110"/>
        </w:rPr>
        <w:t>to</w:t>
      </w:r>
      <w:r>
        <w:rPr>
          <w:spacing w:val="38"/>
          <w:w w:val="110"/>
        </w:rPr>
        <w:t xml:space="preserve"> </w:t>
      </w:r>
      <w:r>
        <w:rPr>
          <w:w w:val="110"/>
        </w:rPr>
        <w:t>learn</w:t>
      </w:r>
      <w:r>
        <w:rPr>
          <w:spacing w:val="39"/>
          <w:w w:val="110"/>
        </w:rPr>
        <w:t xml:space="preserve"> </w:t>
      </w:r>
      <w:r>
        <w:rPr>
          <w:w w:val="110"/>
        </w:rPr>
        <w:t>new</w:t>
      </w:r>
      <w:r>
        <w:rPr>
          <w:spacing w:val="39"/>
          <w:w w:val="110"/>
        </w:rPr>
        <w:t xml:space="preserve"> </w:t>
      </w:r>
      <w:r>
        <w:rPr>
          <w:w w:val="110"/>
        </w:rPr>
        <w:t>things.</w:t>
      </w: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spacing w:before="10"/>
        <w:rPr>
          <w:sz w:val="19"/>
        </w:rPr>
      </w:pPr>
    </w:p>
    <w:p w:rsidR="00832095" w:rsidRDefault="001E7F4C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832095" w:rsidRDefault="001E7F4C">
      <w:pPr>
        <w:pStyle w:val="Heading2"/>
        <w:spacing w:before="246"/>
      </w:pPr>
      <w:bookmarkStart w:id="5" w:name="Company_Driver_Assistant"/>
      <w:bookmarkEnd w:id="5"/>
      <w:r>
        <w:rPr>
          <w:color w:val="006FBF"/>
        </w:rPr>
        <w:t>Company</w:t>
      </w:r>
      <w:r>
        <w:rPr>
          <w:color w:val="006FBF"/>
          <w:spacing w:val="14"/>
        </w:rPr>
        <w:t xml:space="preserve"> </w:t>
      </w:r>
      <w:r>
        <w:rPr>
          <w:color w:val="006FBF"/>
        </w:rPr>
        <w:t>Driver</w:t>
      </w:r>
      <w:r>
        <w:rPr>
          <w:color w:val="006FBF"/>
          <w:spacing w:val="14"/>
        </w:rPr>
        <w:t xml:space="preserve"> </w:t>
      </w:r>
      <w:r>
        <w:rPr>
          <w:color w:val="006FBF"/>
        </w:rPr>
        <w:t>Assistant</w:t>
      </w:r>
    </w:p>
    <w:p w:rsidR="00832095" w:rsidRDefault="001E7F4C">
      <w:pPr>
        <w:spacing w:before="81"/>
        <w:ind w:left="255"/>
        <w:rPr>
          <w:sz w:val="20"/>
        </w:rPr>
      </w:pPr>
      <w:bookmarkStart w:id="6" w:name="ABC_Corporation_-_October_2015_–_January"/>
      <w:bookmarkEnd w:id="6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1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8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October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2015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January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2016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/>
        <w:rPr>
          <w:sz w:val="20"/>
        </w:rPr>
      </w:pPr>
      <w:r>
        <w:rPr>
          <w:w w:val="110"/>
          <w:sz w:val="20"/>
        </w:rPr>
        <w:t>Transported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locally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road.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daily,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legible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DOT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log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book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submitted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corresponding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documents.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385"/>
        <w:rPr>
          <w:sz w:val="20"/>
        </w:rPr>
      </w:pPr>
      <w:r>
        <w:rPr>
          <w:w w:val="115"/>
          <w:sz w:val="20"/>
        </w:rPr>
        <w:t>Reported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accidents,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damage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malfunctions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involving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company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management.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5" w:lineRule="exact"/>
        <w:rPr>
          <w:sz w:val="20"/>
        </w:rPr>
      </w:pPr>
      <w:r>
        <w:rPr>
          <w:w w:val="115"/>
          <w:sz w:val="20"/>
        </w:rPr>
        <w:t>Inspected 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truck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defects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safe operating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condition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before,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after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trips.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Established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maintained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excellent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relationships.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Delivered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dealer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locations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scheduled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requested.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Dropped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hooked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trailers 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changed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 configuration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equipment when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necessary.</w:t>
      </w: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spacing w:before="6"/>
        <w:rPr>
          <w:sz w:val="24"/>
        </w:rPr>
      </w:pPr>
    </w:p>
    <w:p w:rsidR="00832095" w:rsidRDefault="001E7F4C">
      <w:pPr>
        <w:pStyle w:val="Heading2"/>
      </w:pPr>
      <w:bookmarkStart w:id="7" w:name="Company_Driver"/>
      <w:bookmarkEnd w:id="7"/>
      <w:r>
        <w:rPr>
          <w:color w:val="006FBF"/>
          <w:spacing w:val="-1"/>
        </w:rPr>
        <w:t>Company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Driver</w:t>
      </w:r>
    </w:p>
    <w:p w:rsidR="00832095" w:rsidRDefault="001E7F4C">
      <w:pPr>
        <w:spacing w:before="103"/>
        <w:ind w:left="255"/>
        <w:rPr>
          <w:sz w:val="20"/>
        </w:rPr>
      </w:pPr>
      <w:bookmarkStart w:id="8" w:name="ABC_Corporation_-_2013_–_2015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2013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2015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49" w:lineRule="auto"/>
        <w:ind w:left="681" w:right="537"/>
        <w:rPr>
          <w:sz w:val="20"/>
        </w:rPr>
      </w:pPr>
      <w:r>
        <w:rPr>
          <w:w w:val="115"/>
          <w:sz w:val="20"/>
        </w:rPr>
        <w:t>Conducted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kinds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before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dispatch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materials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associated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regular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maintenance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vehicles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Handled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shipments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heavy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goods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materials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safely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manufacturing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plant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respective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clients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warehouses.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rPr>
          <w:sz w:val="20"/>
        </w:rPr>
      </w:pPr>
      <w:r>
        <w:rPr>
          <w:w w:val="115"/>
          <w:sz w:val="20"/>
        </w:rPr>
        <w:t>Skills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Comprehensive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road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safety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signs.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Loading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unloading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goods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onto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truck.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Ensuring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load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secure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weight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distributed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properly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truck.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Using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standard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vehicle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like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tail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lifts,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pallet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trucks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stillages</w:t>
      </w:r>
      <w:proofErr w:type="spellEnd"/>
      <w:r>
        <w:rPr>
          <w:w w:val="115"/>
          <w:sz w:val="20"/>
        </w:rPr>
        <w:t>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Knowledge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Digital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Tachograph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cards.</w:t>
      </w:r>
    </w:p>
    <w:p w:rsidR="00832095" w:rsidRDefault="001E7F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Good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geographical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national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road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network.</w:t>
      </w: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spacing w:before="10"/>
        <w:rPr>
          <w:sz w:val="18"/>
        </w:rPr>
      </w:pPr>
    </w:p>
    <w:p w:rsidR="00832095" w:rsidRDefault="001E7F4C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832095" w:rsidRDefault="001E7F4C">
      <w:pPr>
        <w:pStyle w:val="BodyText"/>
        <w:spacing w:before="221"/>
        <w:ind w:left="681"/>
      </w:pPr>
      <w:r>
        <w:rPr>
          <w:w w:val="115"/>
        </w:rPr>
        <w:t>Diploma</w:t>
      </w: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rPr>
          <w:sz w:val="24"/>
        </w:rPr>
      </w:pPr>
    </w:p>
    <w:p w:rsidR="00832095" w:rsidRDefault="00832095">
      <w:pPr>
        <w:pStyle w:val="BodyText"/>
        <w:spacing w:before="11"/>
        <w:rPr>
          <w:sz w:val="24"/>
        </w:rPr>
      </w:pPr>
    </w:p>
    <w:p w:rsidR="00832095" w:rsidRDefault="00832095">
      <w:pPr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832095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C07FC"/>
    <w:multiLevelType w:val="hybridMultilevel"/>
    <w:tmpl w:val="DE0E40EA"/>
    <w:lvl w:ilvl="0" w:tplc="9C446E1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A35EBBA4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F686114C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02C45100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E4343388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49A006A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F8B02A28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BD005A6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07E8BED4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095"/>
    <w:rsid w:val="001E7F4C"/>
    <w:rsid w:val="008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14B6"/>
  <w15:docId w15:val="{FA1DC306-3D25-4850-A2C0-630F27B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2022-11-24T17:16:00Z</dcterms:created>
  <dcterms:modified xsi:type="dcterms:W3CDTF">2022-11-25T14:53:00Z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