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95" w:rsidRDefault="001E7F4C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Company</w:t>
      </w:r>
      <w:r>
        <w:rPr>
          <w:rFonts w:ascii="Georgia"/>
          <w:b/>
          <w:color w:val="006FBF"/>
          <w:spacing w:val="19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Driver</w:t>
      </w:r>
      <w:r>
        <w:rPr>
          <w:rFonts w:ascii="Georgia"/>
          <w:b/>
          <w:color w:val="006FBF"/>
          <w:spacing w:val="18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Assistant</w:t>
      </w:r>
    </w:p>
    <w:p w:rsidR="00832095" w:rsidRDefault="001E7F4C">
      <w:pPr>
        <w:pStyle w:val="Title"/>
      </w:pPr>
      <w:r>
        <w:rPr>
          <w:spacing w:val="32"/>
        </w:rPr>
        <w:t>ROBERT</w:t>
      </w:r>
      <w:r>
        <w:rPr>
          <w:spacing w:val="38"/>
        </w:rPr>
        <w:t xml:space="preserve"> </w:t>
      </w:r>
      <w:r>
        <w:rPr>
          <w:spacing w:val="31"/>
        </w:rPr>
        <w:t>SMITH</w:t>
      </w:r>
    </w:p>
    <w:p w:rsidR="00832095" w:rsidRDefault="001E7F4C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832095" w:rsidRDefault="001E7F4C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www.Website</w:t>
      </w:r>
      <w:r>
        <w:rPr>
          <w:w w:val="115"/>
          <w:u w:val="single"/>
        </w:rPr>
        <w:t>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832095" w:rsidRDefault="001E7F4C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832095" w:rsidRDefault="00832095">
      <w:pPr>
        <w:jc w:val="right"/>
        <w:sectPr w:rsidR="00832095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499" w:space="1811"/>
            <w:col w:w="3830"/>
          </w:cols>
        </w:sectPr>
      </w:pPr>
    </w:p>
    <w:p w:rsidR="00832095" w:rsidRDefault="00832095">
      <w:pPr>
        <w:pStyle w:val="BodyText"/>
      </w:pPr>
    </w:p>
    <w:p w:rsidR="00832095" w:rsidRDefault="00832095">
      <w:pPr>
        <w:pStyle w:val="BodyText"/>
      </w:pPr>
    </w:p>
    <w:p w:rsidR="00832095" w:rsidRDefault="001E7F4C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832095" w:rsidRDefault="001E7F4C">
      <w:pPr>
        <w:pStyle w:val="BodyText"/>
        <w:spacing w:before="223" w:line="247" w:lineRule="auto"/>
        <w:ind w:left="255" w:right="276"/>
      </w:pPr>
      <w:bookmarkStart w:id="1" w:name="Motivated_Driver_focused_on_efficiently_"/>
      <w:bookmarkEnd w:id="1"/>
      <w:r>
        <w:rPr>
          <w:w w:val="110"/>
        </w:rPr>
        <w:t>Motivated</w:t>
      </w:r>
      <w:r>
        <w:rPr>
          <w:spacing w:val="28"/>
          <w:w w:val="110"/>
        </w:rPr>
        <w:t xml:space="preserve"> </w:t>
      </w:r>
      <w:r>
        <w:rPr>
          <w:w w:val="110"/>
        </w:rPr>
        <w:t>Driver</w:t>
      </w:r>
      <w:r>
        <w:rPr>
          <w:spacing w:val="29"/>
          <w:w w:val="110"/>
        </w:rPr>
        <w:t xml:space="preserve"> </w:t>
      </w:r>
      <w:r>
        <w:rPr>
          <w:w w:val="110"/>
        </w:rPr>
        <w:t>focused</w:t>
      </w:r>
      <w:r>
        <w:rPr>
          <w:spacing w:val="29"/>
          <w:w w:val="110"/>
        </w:rPr>
        <w:t xml:space="preserve"> </w:t>
      </w:r>
      <w:r>
        <w:rPr>
          <w:w w:val="110"/>
        </w:rPr>
        <w:t>on</w:t>
      </w:r>
      <w:r>
        <w:rPr>
          <w:spacing w:val="29"/>
          <w:w w:val="110"/>
        </w:rPr>
        <w:t xml:space="preserve"> </w:t>
      </w:r>
      <w:r>
        <w:rPr>
          <w:w w:val="110"/>
        </w:rPr>
        <w:t>efficiently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safely</w:t>
      </w:r>
      <w:r>
        <w:rPr>
          <w:spacing w:val="29"/>
          <w:w w:val="110"/>
        </w:rPr>
        <w:t xml:space="preserve"> </w:t>
      </w:r>
      <w:r>
        <w:rPr>
          <w:w w:val="110"/>
        </w:rPr>
        <w:t>navigating</w:t>
      </w:r>
      <w:r>
        <w:rPr>
          <w:spacing w:val="29"/>
          <w:w w:val="110"/>
        </w:rPr>
        <w:t xml:space="preserve"> </w:t>
      </w:r>
      <w:r>
        <w:rPr>
          <w:w w:val="110"/>
        </w:rPr>
        <w:t>routes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guarantee</w:t>
      </w:r>
      <w:r>
        <w:rPr>
          <w:spacing w:val="29"/>
          <w:w w:val="110"/>
        </w:rPr>
        <w:t xml:space="preserve"> </w:t>
      </w:r>
      <w:proofErr w:type="spellStart"/>
      <w:r>
        <w:rPr>
          <w:w w:val="110"/>
        </w:rPr>
        <w:t>incident­free</w:t>
      </w:r>
      <w:proofErr w:type="spellEnd"/>
      <w:r>
        <w:rPr>
          <w:w w:val="110"/>
        </w:rPr>
        <w:t>,</w:t>
      </w:r>
      <w:r>
        <w:rPr>
          <w:spacing w:val="28"/>
          <w:w w:val="110"/>
        </w:rPr>
        <w:t xml:space="preserve"> </w:t>
      </w:r>
      <w:r>
        <w:rPr>
          <w:w w:val="110"/>
        </w:rPr>
        <w:t>on­</w:t>
      </w:r>
      <w:r>
        <w:rPr>
          <w:spacing w:val="-45"/>
          <w:w w:val="110"/>
        </w:rPr>
        <w:t xml:space="preserve"> </w:t>
      </w:r>
      <w:r>
        <w:rPr>
          <w:w w:val="110"/>
        </w:rPr>
        <w:t>time</w:t>
      </w:r>
      <w:r>
        <w:rPr>
          <w:spacing w:val="1"/>
          <w:w w:val="110"/>
        </w:rPr>
        <w:t xml:space="preserve"> </w:t>
      </w:r>
      <w:proofErr w:type="spellStart"/>
      <w:proofErr w:type="gramStart"/>
      <w:r>
        <w:rPr>
          <w:w w:val="110"/>
        </w:rPr>
        <w:t>deliveries.Truck</w:t>
      </w:r>
      <w:proofErr w:type="spellEnd"/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driver</w:t>
      </w:r>
      <w:r>
        <w:rPr>
          <w:spacing w:val="1"/>
          <w:w w:val="110"/>
        </w:rPr>
        <w:t xml:space="preserve"> </w:t>
      </w:r>
      <w:r>
        <w:rPr>
          <w:w w:val="110"/>
        </w:rPr>
        <w:t>versed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DOT</w:t>
      </w:r>
      <w:r>
        <w:rPr>
          <w:spacing w:val="1"/>
          <w:w w:val="110"/>
        </w:rPr>
        <w:t xml:space="preserve"> </w:t>
      </w:r>
      <w:r>
        <w:rPr>
          <w:w w:val="110"/>
        </w:rPr>
        <w:t>safety  regulations,  inspections,  maintenance  and  on­</w:t>
      </w:r>
      <w:r>
        <w:rPr>
          <w:spacing w:val="1"/>
          <w:w w:val="110"/>
        </w:rPr>
        <w:t xml:space="preserve"> </w:t>
      </w:r>
      <w:r>
        <w:rPr>
          <w:w w:val="110"/>
        </w:rPr>
        <w:t>time</w:t>
      </w:r>
      <w:r>
        <w:rPr>
          <w:spacing w:val="17"/>
          <w:w w:val="110"/>
        </w:rPr>
        <w:t xml:space="preserve"> </w:t>
      </w:r>
      <w:r>
        <w:rPr>
          <w:w w:val="110"/>
        </w:rPr>
        <w:t>deliveries.</w:t>
      </w:r>
      <w:r>
        <w:rPr>
          <w:spacing w:val="17"/>
          <w:w w:val="110"/>
        </w:rPr>
        <w:t xml:space="preserve"> </w:t>
      </w:r>
      <w:r>
        <w:rPr>
          <w:w w:val="110"/>
        </w:rPr>
        <w:t>Reliable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committed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getting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each</w:t>
      </w:r>
      <w:r>
        <w:rPr>
          <w:spacing w:val="17"/>
          <w:w w:val="110"/>
        </w:rPr>
        <w:t xml:space="preserve"> </w:t>
      </w:r>
      <w:r>
        <w:rPr>
          <w:w w:val="110"/>
        </w:rPr>
        <w:t>location</w:t>
      </w:r>
      <w:r>
        <w:rPr>
          <w:spacing w:val="18"/>
          <w:w w:val="110"/>
        </w:rPr>
        <w:t xml:space="preserve"> </w:t>
      </w:r>
      <w:r>
        <w:rPr>
          <w:w w:val="110"/>
        </w:rPr>
        <w:t>efficiently.</w:t>
      </w:r>
    </w:p>
    <w:p w:rsidR="00832095" w:rsidRDefault="00832095">
      <w:pPr>
        <w:pStyle w:val="BodyText"/>
        <w:spacing w:before="2"/>
        <w:rPr>
          <w:sz w:val="19"/>
        </w:rPr>
      </w:pPr>
    </w:p>
    <w:p w:rsidR="00832095" w:rsidRDefault="001E7F4C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832095" w:rsidRDefault="001E7F4C">
      <w:pPr>
        <w:pStyle w:val="BodyText"/>
        <w:spacing w:before="221"/>
        <w:ind w:left="274"/>
      </w:pPr>
      <w:bookmarkStart w:id="3" w:name="mechaincally_inclined,_motivated,self_st"/>
      <w:bookmarkEnd w:id="3"/>
      <w:proofErr w:type="spellStart"/>
      <w:r>
        <w:rPr>
          <w:w w:val="110"/>
        </w:rPr>
        <w:t>mechaincally</w:t>
      </w:r>
      <w:proofErr w:type="spellEnd"/>
      <w:r>
        <w:rPr>
          <w:spacing w:val="38"/>
          <w:w w:val="110"/>
        </w:rPr>
        <w:t xml:space="preserve"> </w:t>
      </w:r>
      <w:r>
        <w:rPr>
          <w:w w:val="110"/>
        </w:rPr>
        <w:t>inclined,</w:t>
      </w:r>
      <w:r>
        <w:rPr>
          <w:spacing w:val="39"/>
          <w:w w:val="110"/>
        </w:rPr>
        <w:t xml:space="preserve"> </w:t>
      </w:r>
      <w:proofErr w:type="gramStart"/>
      <w:r>
        <w:rPr>
          <w:w w:val="110"/>
        </w:rPr>
        <w:t>motivated,</w:t>
      </w:r>
      <w:proofErr w:type="spellStart"/>
      <w:r>
        <w:rPr>
          <w:w w:val="110"/>
        </w:rPr>
        <w:t>self</w:t>
      </w:r>
      <w:proofErr w:type="gramEnd"/>
      <w:r>
        <w:rPr>
          <w:spacing w:val="38"/>
          <w:w w:val="110"/>
        </w:rPr>
        <w:t xml:space="preserve"> </w:t>
      </w:r>
      <w:r>
        <w:rPr>
          <w:w w:val="110"/>
        </w:rPr>
        <w:t>starter</w:t>
      </w:r>
      <w:proofErr w:type="spellEnd"/>
      <w:r>
        <w:rPr>
          <w:w w:val="110"/>
        </w:rPr>
        <w:t>,</w:t>
      </w:r>
      <w:r>
        <w:rPr>
          <w:spacing w:val="39"/>
          <w:w w:val="110"/>
        </w:rPr>
        <w:t xml:space="preserve"> </w:t>
      </w:r>
      <w:r>
        <w:rPr>
          <w:w w:val="110"/>
        </w:rPr>
        <w:t>eager</w:t>
      </w:r>
      <w:r>
        <w:rPr>
          <w:spacing w:val="39"/>
          <w:w w:val="110"/>
        </w:rPr>
        <w:t xml:space="preserve"> </w:t>
      </w:r>
      <w:r>
        <w:rPr>
          <w:w w:val="110"/>
        </w:rPr>
        <w:t>to</w:t>
      </w:r>
      <w:r>
        <w:rPr>
          <w:spacing w:val="38"/>
          <w:w w:val="110"/>
        </w:rPr>
        <w:t xml:space="preserve"> </w:t>
      </w:r>
      <w:r>
        <w:rPr>
          <w:w w:val="110"/>
        </w:rPr>
        <w:t>learn</w:t>
      </w:r>
      <w:r>
        <w:rPr>
          <w:spacing w:val="39"/>
          <w:w w:val="110"/>
        </w:rPr>
        <w:t xml:space="preserve"> </w:t>
      </w:r>
      <w:r>
        <w:rPr>
          <w:w w:val="110"/>
        </w:rPr>
        <w:t>new</w:t>
      </w:r>
      <w:r>
        <w:rPr>
          <w:spacing w:val="39"/>
          <w:w w:val="110"/>
        </w:rPr>
        <w:t xml:space="preserve"> </w:t>
      </w:r>
      <w:r>
        <w:rPr>
          <w:w w:val="110"/>
        </w:rPr>
        <w:t>things.</w:t>
      </w:r>
    </w:p>
    <w:p w:rsidR="00832095" w:rsidRDefault="00832095">
      <w:pPr>
        <w:pStyle w:val="BodyText"/>
        <w:rPr>
          <w:sz w:val="24"/>
        </w:rPr>
      </w:pPr>
    </w:p>
    <w:p w:rsidR="00832095" w:rsidRDefault="00832095">
      <w:pPr>
        <w:pStyle w:val="BodyText"/>
        <w:spacing w:before="10"/>
        <w:rPr>
          <w:sz w:val="19"/>
        </w:rPr>
      </w:pPr>
    </w:p>
    <w:p w:rsidR="00832095" w:rsidRDefault="001E7F4C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832095" w:rsidRDefault="001E7F4C">
      <w:pPr>
        <w:pStyle w:val="Heading2"/>
        <w:spacing w:before="246"/>
      </w:pPr>
      <w:bookmarkStart w:id="5" w:name="Company_Driver_Assistant"/>
      <w:bookmarkEnd w:id="5"/>
      <w:r>
        <w:rPr>
          <w:color w:val="006FBF"/>
        </w:rPr>
        <w:t>Company</w:t>
      </w:r>
      <w:r>
        <w:rPr>
          <w:color w:val="006FBF"/>
          <w:spacing w:val="14"/>
        </w:rPr>
        <w:t xml:space="preserve"> </w:t>
      </w:r>
      <w:r>
        <w:rPr>
          <w:color w:val="006FBF"/>
        </w:rPr>
        <w:t>Driver</w:t>
      </w:r>
      <w:r>
        <w:rPr>
          <w:color w:val="006FBF"/>
          <w:spacing w:val="14"/>
        </w:rPr>
        <w:t xml:space="preserve"> </w:t>
      </w:r>
      <w:r>
        <w:rPr>
          <w:color w:val="006FBF"/>
        </w:rPr>
        <w:t>Assistant</w:t>
      </w:r>
    </w:p>
    <w:p w:rsidR="00832095" w:rsidRDefault="001E7F4C">
      <w:pPr>
        <w:spacing w:before="81"/>
        <w:ind w:left="255"/>
        <w:rPr>
          <w:sz w:val="20"/>
        </w:rPr>
      </w:pPr>
      <w:bookmarkStart w:id="6" w:name="ABC_Corporation_-_October_2015_–_January"/>
      <w:bookmarkEnd w:id="6"/>
      <w:r>
        <w:rPr>
          <w:rFonts w:ascii="Georgia" w:hAnsi="Georgia"/>
          <w:b/>
          <w:w w:val="110"/>
          <w:position w:val="1"/>
          <w:sz w:val="20"/>
        </w:rPr>
        <w:t>ABC</w:t>
      </w:r>
      <w:r>
        <w:rPr>
          <w:rFonts w:ascii="Georgia" w:hAnsi="Georgia"/>
          <w:b/>
          <w:spacing w:val="-1"/>
          <w:w w:val="110"/>
          <w:position w:val="1"/>
          <w:sz w:val="20"/>
        </w:rPr>
        <w:t xml:space="preserve"> </w:t>
      </w:r>
      <w:r>
        <w:rPr>
          <w:rFonts w:ascii="Georgia" w:hAnsi="Georgia"/>
          <w:b/>
          <w:w w:val="110"/>
          <w:position w:val="1"/>
          <w:sz w:val="20"/>
        </w:rPr>
        <w:t>Corporation</w:t>
      </w:r>
      <w:r>
        <w:rPr>
          <w:rFonts w:ascii="Georgia" w:hAnsi="Georgia"/>
          <w:b/>
          <w:spacing w:val="8"/>
          <w:w w:val="110"/>
          <w:position w:val="1"/>
          <w:sz w:val="20"/>
        </w:rPr>
        <w:t xml:space="preserve"> </w:t>
      </w:r>
      <w:r>
        <w:rPr>
          <w:w w:val="110"/>
          <w:sz w:val="24"/>
        </w:rPr>
        <w:t>­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position w:val="1"/>
          <w:sz w:val="20"/>
        </w:rPr>
        <w:t>October</w:t>
      </w:r>
      <w:r>
        <w:rPr>
          <w:spacing w:val="4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2015</w:t>
      </w:r>
      <w:r>
        <w:rPr>
          <w:spacing w:val="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–</w:t>
      </w:r>
      <w:r>
        <w:rPr>
          <w:spacing w:val="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January</w:t>
      </w:r>
      <w:r>
        <w:rPr>
          <w:spacing w:val="4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2016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/>
        <w:rPr>
          <w:sz w:val="20"/>
        </w:rPr>
      </w:pPr>
      <w:r>
        <w:rPr>
          <w:w w:val="110"/>
          <w:sz w:val="20"/>
        </w:rPr>
        <w:t>Transported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deliveries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locally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road.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Maintained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daily,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legible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DOT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log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book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submitted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corresponding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documents.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1385"/>
        <w:rPr>
          <w:sz w:val="20"/>
        </w:rPr>
      </w:pPr>
      <w:r>
        <w:rPr>
          <w:w w:val="115"/>
          <w:sz w:val="20"/>
        </w:rPr>
        <w:t>Reported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accidents,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damage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malfunctions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involving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company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equipment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management.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 w:line="225" w:lineRule="exact"/>
        <w:rPr>
          <w:sz w:val="20"/>
        </w:rPr>
      </w:pPr>
      <w:r>
        <w:rPr>
          <w:w w:val="115"/>
          <w:sz w:val="20"/>
        </w:rPr>
        <w:t>Inspected the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truck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defects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safe operating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condition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before,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during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after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trips.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Established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maintained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excellent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relationships.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Delivered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products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dealer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locations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scheduled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requested.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Dropped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hooked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trailers and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changed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the configuration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equipment when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necessary.</w:t>
      </w:r>
    </w:p>
    <w:p w:rsidR="00832095" w:rsidRDefault="00832095">
      <w:pPr>
        <w:pStyle w:val="BodyText"/>
        <w:rPr>
          <w:sz w:val="24"/>
        </w:rPr>
      </w:pPr>
    </w:p>
    <w:p w:rsidR="00832095" w:rsidRDefault="00832095">
      <w:pPr>
        <w:pStyle w:val="BodyText"/>
        <w:spacing w:before="6"/>
        <w:rPr>
          <w:sz w:val="24"/>
        </w:rPr>
      </w:pPr>
    </w:p>
    <w:p w:rsidR="00832095" w:rsidRDefault="001E7F4C">
      <w:pPr>
        <w:pStyle w:val="Heading2"/>
      </w:pPr>
      <w:bookmarkStart w:id="7" w:name="Company_Driver"/>
      <w:bookmarkEnd w:id="7"/>
      <w:r>
        <w:rPr>
          <w:color w:val="006FBF"/>
          <w:spacing w:val="-1"/>
        </w:rPr>
        <w:t>Company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Driver</w:t>
      </w:r>
    </w:p>
    <w:p w:rsidR="00832095" w:rsidRDefault="001E7F4C">
      <w:pPr>
        <w:spacing w:before="103"/>
        <w:ind w:left="255"/>
        <w:rPr>
          <w:sz w:val="20"/>
        </w:rPr>
      </w:pPr>
      <w:bookmarkStart w:id="8" w:name="ABC_Corporation_-_2013_–_2015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2013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2015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49" w:lineRule="auto"/>
        <w:ind w:left="681" w:right="537"/>
        <w:rPr>
          <w:sz w:val="20"/>
        </w:rPr>
      </w:pPr>
      <w:r>
        <w:rPr>
          <w:w w:val="115"/>
          <w:sz w:val="20"/>
        </w:rPr>
        <w:t>Conducted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various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kinds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testing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before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dispatch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materials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associated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regular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maintenance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work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vehicles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Handled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various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shipments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heavy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goods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materials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safely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manufacturing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plant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respective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clients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warehouses.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0"/>
        <w:rPr>
          <w:sz w:val="20"/>
        </w:rPr>
      </w:pPr>
      <w:r>
        <w:rPr>
          <w:w w:val="115"/>
          <w:sz w:val="20"/>
        </w:rPr>
        <w:t>Skills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Used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Comprehensive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understanding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road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safety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signs.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Loading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unloading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goods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onto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truck.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Ensuring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load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secure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weight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is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distributed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properly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truck.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Using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standard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vehicle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equipment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like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tail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lifts,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pallet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trucks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stillages</w:t>
      </w:r>
      <w:proofErr w:type="spellEnd"/>
      <w:r>
        <w:rPr>
          <w:w w:val="115"/>
          <w:sz w:val="20"/>
        </w:rPr>
        <w:t>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Knowledge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Digital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Tachograph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cards.</w:t>
      </w:r>
    </w:p>
    <w:p w:rsidR="00832095" w:rsidRDefault="001E7F4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0"/>
          <w:sz w:val="20"/>
        </w:rPr>
        <w:t>Good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geographical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local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national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road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network.</w:t>
      </w:r>
    </w:p>
    <w:p w:rsidR="00832095" w:rsidRDefault="00832095">
      <w:pPr>
        <w:pStyle w:val="BodyText"/>
        <w:rPr>
          <w:sz w:val="24"/>
        </w:rPr>
      </w:pPr>
    </w:p>
    <w:p w:rsidR="00832095" w:rsidRDefault="00832095">
      <w:pPr>
        <w:pStyle w:val="BodyText"/>
        <w:spacing w:before="10"/>
        <w:rPr>
          <w:sz w:val="18"/>
        </w:rPr>
      </w:pPr>
    </w:p>
    <w:p w:rsidR="00832095" w:rsidRDefault="001E7F4C">
      <w:pPr>
        <w:pStyle w:val="Heading1"/>
        <w:tabs>
          <w:tab w:val="left" w:pos="10035"/>
        </w:tabs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832095" w:rsidRDefault="001E7F4C">
      <w:pPr>
        <w:pStyle w:val="BodyText"/>
        <w:spacing w:before="221"/>
        <w:ind w:left="681"/>
      </w:pPr>
      <w:r>
        <w:rPr>
          <w:w w:val="115"/>
        </w:rPr>
        <w:t>Diploma</w:t>
      </w:r>
    </w:p>
    <w:p w:rsidR="00832095" w:rsidRDefault="00832095">
      <w:pPr>
        <w:pStyle w:val="BodyText"/>
        <w:rPr>
          <w:sz w:val="24"/>
        </w:rPr>
      </w:pPr>
    </w:p>
    <w:p w:rsidR="00832095" w:rsidRDefault="00832095">
      <w:pPr>
        <w:pStyle w:val="BodyText"/>
        <w:rPr>
          <w:sz w:val="24"/>
        </w:rPr>
      </w:pPr>
    </w:p>
    <w:p w:rsidR="00832095" w:rsidRDefault="00832095">
      <w:pPr>
        <w:pStyle w:val="BodyText"/>
        <w:rPr>
          <w:sz w:val="24"/>
        </w:rPr>
      </w:pPr>
    </w:p>
    <w:p w:rsidR="00832095" w:rsidRDefault="00832095">
      <w:pPr>
        <w:pStyle w:val="BodyText"/>
        <w:rPr>
          <w:sz w:val="24"/>
        </w:rPr>
      </w:pPr>
    </w:p>
    <w:p w:rsidR="00832095" w:rsidRDefault="00832095">
      <w:pPr>
        <w:pStyle w:val="BodyText"/>
        <w:rPr>
          <w:sz w:val="24"/>
        </w:rPr>
      </w:pPr>
    </w:p>
    <w:p w:rsidR="00832095" w:rsidRDefault="00832095">
      <w:pPr>
        <w:pStyle w:val="BodyText"/>
        <w:rPr>
          <w:sz w:val="24"/>
        </w:rPr>
      </w:pPr>
    </w:p>
    <w:p w:rsidR="00832095" w:rsidRDefault="00832095">
      <w:pPr>
        <w:pStyle w:val="BodyText"/>
        <w:rPr>
          <w:sz w:val="24"/>
        </w:rPr>
      </w:pPr>
    </w:p>
    <w:p w:rsidR="00832095" w:rsidRDefault="00832095">
      <w:pPr>
        <w:pStyle w:val="BodyText"/>
        <w:rPr>
          <w:sz w:val="24"/>
        </w:rPr>
      </w:pPr>
    </w:p>
    <w:p w:rsidR="00832095" w:rsidRDefault="00832095">
      <w:pPr>
        <w:pStyle w:val="BodyText"/>
        <w:spacing w:before="11"/>
        <w:rPr>
          <w:sz w:val="24"/>
        </w:rPr>
      </w:pPr>
    </w:p>
    <w:p w:rsidR="00832095" w:rsidRDefault="00832095">
      <w:pPr>
        <w:ind w:left="1932"/>
        <w:rPr>
          <w:rFonts w:ascii="Georgia" w:hAnsi="Georgia"/>
          <w:b/>
          <w:sz w:val="16"/>
        </w:rPr>
      </w:pPr>
      <w:bookmarkStart w:id="10" w:name="_GoBack"/>
      <w:bookmarkEnd w:id="10"/>
    </w:p>
    <w:sectPr w:rsidR="00832095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C07FC"/>
    <w:multiLevelType w:val="hybridMultilevel"/>
    <w:tmpl w:val="DE0E40EA"/>
    <w:lvl w:ilvl="0" w:tplc="9C446E16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A35EBBA4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F686114C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02C45100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E4343388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49A006A2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F8B02A28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BD005A6A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07E8BED4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2095"/>
    <w:rsid w:val="001E7F4C"/>
    <w:rsid w:val="0083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14B6"/>
  <w15:docId w15:val="{FA1DC306-3D25-4850-A2C0-630F27B0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6"/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2022-11-24T17:16:00Z</dcterms:created>
  <dcterms:modified xsi:type="dcterms:W3CDTF">2022-11-25T14:53:00Z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