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F2" w:rsidRDefault="004246E2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C50FF2" w:rsidRDefault="00C50FF2">
                    <w:pPr>
                      <w:rPr>
                        <w:sz w:val="26"/>
                      </w:rPr>
                    </w:pPr>
                  </w:p>
                  <w:p w:rsidR="00C50FF2" w:rsidRDefault="00A5723B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C50FF2" w:rsidRDefault="00A5723B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C50FF2" w:rsidRDefault="00A5723B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C50FF2" w:rsidRDefault="00A5723B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C50FF2" w:rsidRDefault="00A5723B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8E318C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C50FF2" w:rsidRDefault="00A5723B">
                    <w:pPr>
                      <w:ind w:left="146"/>
                      <w:rPr>
                        <w:b/>
                        <w:sz w:val="20"/>
                      </w:rPr>
                    </w:pPr>
                    <w:bookmarkStart w:id="0" w:name="_GoBack"/>
                    <w:bookmarkEnd w:id="0"/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www.</w:t>
                    </w:r>
                    <w:r w:rsidR="008E318C">
                      <w:rPr>
                        <w:b/>
                        <w:color w:val="9C3131"/>
                        <w:w w:val="120"/>
                        <w:sz w:val="20"/>
                      </w:rPr>
                      <w:t>website</w:t>
                    </w: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.com</w:t>
                    </w:r>
                  </w:p>
                  <w:p w:rsidR="00C50FF2" w:rsidRDefault="00C50FF2">
                    <w:pPr>
                      <w:rPr>
                        <w:b/>
                      </w:rPr>
                    </w:pPr>
                  </w:p>
                  <w:p w:rsidR="00C50FF2" w:rsidRDefault="00C50FF2">
                    <w:pPr>
                      <w:rPr>
                        <w:b/>
                      </w:rPr>
                    </w:pPr>
                  </w:p>
                  <w:p w:rsidR="00C50FF2" w:rsidRDefault="00C50FF2">
                    <w:pPr>
                      <w:rPr>
                        <w:b/>
                        <w:sz w:val="17"/>
                      </w:rPr>
                    </w:pPr>
                  </w:p>
                  <w:p w:rsidR="00C50FF2" w:rsidRDefault="00A5723B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C50FF2" w:rsidRDefault="00A5723B">
                    <w:pPr>
                      <w:spacing w:before="129" w:line="276" w:lineRule="auto"/>
                      <w:ind w:left="146" w:right="163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Supply Chain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Management,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Procurement,</w:t>
                    </w:r>
                    <w:r>
                      <w:rPr>
                        <w:spacing w:val="-1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Aerospace,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Business</w:t>
                    </w:r>
                    <w:r>
                      <w:rPr>
                        <w:spacing w:val="-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Management.</w:t>
                    </w:r>
                  </w:p>
                  <w:p w:rsidR="00C50FF2" w:rsidRDefault="00C50FF2"/>
                  <w:p w:rsidR="00C50FF2" w:rsidRDefault="00C50FF2">
                    <w:pPr>
                      <w:spacing w:before="10"/>
                      <w:rPr>
                        <w:sz w:val="23"/>
                      </w:rPr>
                    </w:pPr>
                  </w:p>
                  <w:p w:rsidR="00C50FF2" w:rsidRDefault="00A5723B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C50FF2" w:rsidRDefault="00A5723B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C50FF2" w:rsidRDefault="00C50FF2"/>
                  <w:p w:rsidR="00C50FF2" w:rsidRDefault="00C50FF2">
                    <w:pPr>
                      <w:spacing w:before="2"/>
                      <w:rPr>
                        <w:sz w:val="23"/>
                      </w:rPr>
                    </w:pPr>
                  </w:p>
                  <w:p w:rsidR="00C50FF2" w:rsidRDefault="00A5723B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C50FF2" w:rsidRDefault="00A5723B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C50FF2" w:rsidRDefault="00C50FF2"/>
                  <w:p w:rsidR="00C50FF2" w:rsidRDefault="00C50FF2"/>
                  <w:p w:rsidR="00C50FF2" w:rsidRDefault="00A5723B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C50FF2" w:rsidRDefault="00A5723B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C50FF2" w:rsidRDefault="00A5723B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50FF2" w:rsidRDefault="00A5723B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C50FF2" w:rsidRDefault="00A5723B">
      <w:pPr>
        <w:spacing w:line="583" w:lineRule="exact"/>
        <w:ind w:left="147"/>
        <w:rPr>
          <w:rFonts w:ascii="Palatino Linotype" w:hAnsi="Palatino Linotype"/>
          <w:b/>
          <w:i/>
          <w:sz w:val="44"/>
        </w:rPr>
      </w:pPr>
      <w:r>
        <w:rPr>
          <w:rFonts w:ascii="Palatino Linotype" w:hAnsi="Palatino Linotype"/>
          <w:b/>
          <w:i/>
          <w:color w:val="9C3131"/>
          <w:sz w:val="44"/>
        </w:rPr>
        <w:t>Procurement</w:t>
      </w:r>
      <w:r>
        <w:rPr>
          <w:rFonts w:ascii="Palatino Linotype" w:hAnsi="Palatino Linotype"/>
          <w:b/>
          <w:i/>
          <w:color w:val="9C3131"/>
          <w:spacing w:val="-9"/>
          <w:sz w:val="44"/>
        </w:rPr>
        <w:t xml:space="preserve"> </w:t>
      </w:r>
      <w:proofErr w:type="spellStart"/>
      <w:r>
        <w:rPr>
          <w:rFonts w:ascii="Palatino Linotype" w:hAnsi="Palatino Linotype"/>
          <w:b/>
          <w:i/>
          <w:color w:val="9C3131"/>
          <w:sz w:val="44"/>
        </w:rPr>
        <w:t>Officer­Supervisor</w:t>
      </w:r>
      <w:proofErr w:type="spellEnd"/>
    </w:p>
    <w:p w:rsidR="00C50FF2" w:rsidRDefault="00C50FF2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C50FF2" w:rsidRDefault="00A5723B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C50FF2" w:rsidRDefault="00A5723B">
      <w:pPr>
        <w:pStyle w:val="BodyText"/>
        <w:spacing w:before="123"/>
        <w:ind w:left="470" w:right="3454" w:firstLine="0"/>
      </w:pPr>
      <w:r>
        <w:rPr>
          <w:color w:val="1A1B10"/>
          <w:w w:val="110"/>
        </w:rPr>
        <w:t>Successfully</w:t>
      </w:r>
      <w:r>
        <w:rPr>
          <w:color w:val="1A1B10"/>
          <w:spacing w:val="23"/>
          <w:w w:val="110"/>
        </w:rPr>
        <w:t xml:space="preserve"> </w:t>
      </w:r>
      <w:r>
        <w:rPr>
          <w:color w:val="1A1B10"/>
          <w:w w:val="110"/>
        </w:rPr>
        <w:t>established</w:t>
      </w:r>
      <w:r>
        <w:rPr>
          <w:color w:val="1A1B10"/>
          <w:spacing w:val="21"/>
          <w:w w:val="110"/>
        </w:rPr>
        <w:t xml:space="preserve"> </w:t>
      </w:r>
      <w:r>
        <w:rPr>
          <w:color w:val="1A1B10"/>
          <w:w w:val="110"/>
        </w:rPr>
        <w:t>business</w:t>
      </w:r>
      <w:r>
        <w:rPr>
          <w:color w:val="1A1B10"/>
          <w:spacing w:val="23"/>
          <w:w w:val="110"/>
        </w:rPr>
        <w:t xml:space="preserve"> </w:t>
      </w:r>
      <w:r>
        <w:rPr>
          <w:color w:val="1A1B10"/>
          <w:w w:val="110"/>
        </w:rPr>
        <w:t>relationships</w:t>
      </w:r>
      <w:r>
        <w:rPr>
          <w:color w:val="1A1B10"/>
          <w:spacing w:val="23"/>
          <w:w w:val="110"/>
        </w:rPr>
        <w:t xml:space="preserve"> </w:t>
      </w:r>
      <w:r>
        <w:rPr>
          <w:color w:val="1A1B10"/>
          <w:w w:val="110"/>
        </w:rPr>
        <w:t>through</w:t>
      </w:r>
      <w:r>
        <w:rPr>
          <w:color w:val="1A1B10"/>
          <w:spacing w:val="22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22"/>
          <w:w w:val="110"/>
        </w:rPr>
        <w:t xml:space="preserve"> </w:t>
      </w:r>
      <w:r>
        <w:rPr>
          <w:color w:val="1A1B10"/>
          <w:w w:val="110"/>
        </w:rPr>
        <w:t>diverse</w:t>
      </w:r>
      <w:r>
        <w:rPr>
          <w:color w:val="1A1B10"/>
          <w:spacing w:val="21"/>
          <w:w w:val="110"/>
        </w:rPr>
        <w:t xml:space="preserve"> </w:t>
      </w:r>
      <w:r>
        <w:rPr>
          <w:color w:val="1A1B10"/>
          <w:w w:val="110"/>
        </w:rPr>
        <w:t>network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contacts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resources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developed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performance-based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strategic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plans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and cost-reduction initiatives through effective negotiation with suppliers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4"/>
          <w:w w:val="110"/>
        </w:rPr>
        <w:t xml:space="preserve"> </w:t>
      </w:r>
      <w:r>
        <w:rPr>
          <w:color w:val="1A1B10"/>
          <w:w w:val="110"/>
        </w:rPr>
        <w:t>customers.</w:t>
      </w:r>
      <w:r>
        <w:rPr>
          <w:color w:val="1A1B10"/>
          <w:spacing w:val="16"/>
          <w:w w:val="110"/>
        </w:rPr>
        <w:t xml:space="preserve"> </w:t>
      </w:r>
      <w:r>
        <w:rPr>
          <w:color w:val="1A1B10"/>
          <w:w w:val="110"/>
        </w:rPr>
        <w:t>Implemented</w:t>
      </w:r>
      <w:r>
        <w:rPr>
          <w:color w:val="1A1B10"/>
          <w:spacing w:val="18"/>
          <w:w w:val="110"/>
        </w:rPr>
        <w:t xml:space="preserve"> </w:t>
      </w:r>
      <w:r>
        <w:rPr>
          <w:color w:val="1A1B10"/>
          <w:w w:val="110"/>
        </w:rPr>
        <w:t>management</w:t>
      </w:r>
      <w:r>
        <w:rPr>
          <w:color w:val="1A1B10"/>
          <w:spacing w:val="16"/>
          <w:w w:val="110"/>
        </w:rPr>
        <w:t xml:space="preserve"> </w:t>
      </w:r>
      <w:r>
        <w:rPr>
          <w:color w:val="1A1B10"/>
          <w:w w:val="110"/>
        </w:rPr>
        <w:t>techniques</w:t>
      </w:r>
      <w:r>
        <w:rPr>
          <w:color w:val="1A1B10"/>
          <w:spacing w:val="16"/>
          <w:w w:val="110"/>
        </w:rPr>
        <w:t xml:space="preserve"> </w:t>
      </w:r>
      <w:r>
        <w:rPr>
          <w:color w:val="1A1B10"/>
          <w:w w:val="110"/>
        </w:rPr>
        <w:t>specific</w:t>
      </w:r>
      <w:r>
        <w:rPr>
          <w:color w:val="1A1B10"/>
          <w:spacing w:val="16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16"/>
          <w:w w:val="110"/>
        </w:rPr>
        <w:t xml:space="preserve"> </w:t>
      </w:r>
      <w:r>
        <w:rPr>
          <w:color w:val="1A1B10"/>
          <w:w w:val="110"/>
        </w:rPr>
        <w:t>Lean</w:t>
      </w:r>
      <w:r>
        <w:rPr>
          <w:color w:val="1A1B10"/>
          <w:spacing w:val="18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Six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Sigma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doctrines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that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resulted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increased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efficiency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enhanced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business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practices.</w:t>
      </w:r>
    </w:p>
    <w:p w:rsidR="00C50FF2" w:rsidRDefault="00C50FF2">
      <w:pPr>
        <w:pStyle w:val="BodyText"/>
        <w:spacing w:before="9"/>
        <w:ind w:left="0" w:firstLine="0"/>
        <w:rPr>
          <w:sz w:val="30"/>
        </w:rPr>
      </w:pPr>
    </w:p>
    <w:p w:rsidR="00C50FF2" w:rsidRDefault="00A5723B">
      <w:pPr>
        <w:pStyle w:val="Heading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C50FF2" w:rsidRDefault="00A5723B">
      <w:pPr>
        <w:pStyle w:val="Heading2"/>
        <w:spacing w:before="201"/>
      </w:pPr>
      <w:r>
        <w:rPr>
          <w:color w:val="9C3131"/>
          <w:spacing w:val="-1"/>
          <w:w w:val="120"/>
        </w:rPr>
        <w:t>Procurement</w:t>
      </w:r>
      <w:r>
        <w:rPr>
          <w:color w:val="9C3131"/>
          <w:spacing w:val="-17"/>
          <w:w w:val="120"/>
        </w:rPr>
        <w:t xml:space="preserve"> </w:t>
      </w:r>
      <w:r>
        <w:rPr>
          <w:color w:val="9C3131"/>
          <w:spacing w:val="-1"/>
          <w:w w:val="120"/>
        </w:rPr>
        <w:t>Officer-Supervisor</w:t>
      </w:r>
    </w:p>
    <w:p w:rsidR="00C50FF2" w:rsidRDefault="00A5723B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</w:r>
      <w:r>
        <w:rPr>
          <w:w w:val="115"/>
        </w:rPr>
        <w:t>July</w:t>
      </w:r>
      <w:r>
        <w:rPr>
          <w:spacing w:val="2"/>
          <w:w w:val="115"/>
        </w:rPr>
        <w:t xml:space="preserve"> </w:t>
      </w:r>
      <w:r>
        <w:rPr>
          <w:w w:val="115"/>
        </w:rPr>
        <w:t>1988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January 1994</w:t>
      </w:r>
    </w:p>
    <w:p w:rsidR="00C50FF2" w:rsidRDefault="00A5723B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C50FF2" w:rsidRDefault="00A5723B">
      <w:pPr>
        <w:pStyle w:val="ListParagraph"/>
        <w:numPr>
          <w:ilvl w:val="0"/>
          <w:numId w:val="1"/>
        </w:numPr>
        <w:tabs>
          <w:tab w:val="left" w:pos="834"/>
        </w:tabs>
        <w:spacing w:before="77" w:line="297" w:lineRule="auto"/>
        <w:ind w:right="3417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administrative,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legal,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logistical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supply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operations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country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group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companies.</w:t>
      </w:r>
    </w:p>
    <w:p w:rsidR="00C50FF2" w:rsidRDefault="00A5723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5"/>
        <w:rPr>
          <w:sz w:val="20"/>
        </w:rPr>
      </w:pPr>
      <w:r>
        <w:rPr>
          <w:spacing w:val="-1"/>
          <w:w w:val="115"/>
          <w:sz w:val="20"/>
        </w:rPr>
        <w:t>Assigned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to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the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key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account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supply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chain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team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servicing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major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airline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customers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region.</w:t>
      </w:r>
    </w:p>
    <w:p w:rsidR="00C50FF2" w:rsidRDefault="00A5723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28"/>
        <w:rPr>
          <w:sz w:val="20"/>
        </w:rPr>
      </w:pPr>
      <w:r>
        <w:rPr>
          <w:w w:val="110"/>
          <w:sz w:val="20"/>
        </w:rPr>
        <w:t>Ensured that all orders were shipped to their final destination 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accordance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requirements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compliance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export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controls.</w:t>
      </w:r>
    </w:p>
    <w:p w:rsidR="00C50FF2" w:rsidRDefault="00A5723B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4076"/>
        <w:rPr>
          <w:sz w:val="20"/>
        </w:rPr>
      </w:pPr>
      <w:r>
        <w:rPr>
          <w:w w:val="110"/>
          <w:sz w:val="20"/>
        </w:rPr>
        <w:t>Collaborated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customers</w:t>
      </w:r>
      <w:proofErr w:type="gramEnd"/>
      <w:r>
        <w:rPr>
          <w:w w:val="110"/>
          <w:sz w:val="20"/>
        </w:rPr>
        <w:t xml:space="preserve"> department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focal to develop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reliable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supply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sources.</w:t>
      </w:r>
    </w:p>
    <w:p w:rsidR="00C50FF2" w:rsidRDefault="00A5723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57"/>
        <w:rPr>
          <w:sz w:val="20"/>
        </w:rPr>
      </w:pPr>
      <w:r>
        <w:rPr>
          <w:w w:val="110"/>
          <w:sz w:val="20"/>
        </w:rPr>
        <w:t>Secured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two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major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customers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contract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extensions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leading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$12M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contribution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P&amp;</w:t>
      </w:r>
      <w:proofErr w:type="gramStart"/>
      <w:r>
        <w:rPr>
          <w:w w:val="110"/>
          <w:sz w:val="20"/>
        </w:rPr>
        <w:t>amp;L</w:t>
      </w:r>
      <w:proofErr w:type="spellEnd"/>
      <w:r>
        <w:rPr>
          <w:w w:val="110"/>
          <w:sz w:val="20"/>
        </w:rPr>
        <w:t>.</w:t>
      </w:r>
      <w:proofErr w:type="gramEnd"/>
    </w:p>
    <w:p w:rsidR="00C50FF2" w:rsidRDefault="00A5723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32"/>
        <w:rPr>
          <w:sz w:val="20"/>
        </w:rPr>
      </w:pPr>
      <w:r>
        <w:rPr>
          <w:w w:val="110"/>
          <w:sz w:val="20"/>
        </w:rPr>
        <w:t>Assisted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parent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company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mainframe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migration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SAP-based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system.</w:t>
      </w:r>
    </w:p>
    <w:p w:rsidR="00C50FF2" w:rsidRDefault="00A5723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73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Team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Concept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Accounts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Payable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ensuring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have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proper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paperwork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backup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process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invoices.</w:t>
      </w:r>
    </w:p>
    <w:p w:rsidR="00C50FF2" w:rsidRDefault="00C50FF2">
      <w:pPr>
        <w:pStyle w:val="BodyText"/>
        <w:spacing w:before="8"/>
        <w:ind w:left="0" w:firstLine="0"/>
        <w:rPr>
          <w:sz w:val="26"/>
        </w:rPr>
      </w:pPr>
    </w:p>
    <w:p w:rsidR="00C50FF2" w:rsidRDefault="00A5723B">
      <w:pPr>
        <w:pStyle w:val="Heading2"/>
      </w:pPr>
      <w:r>
        <w:rPr>
          <w:color w:val="9C3131"/>
          <w:w w:val="120"/>
        </w:rPr>
        <w:t>PROCUREMENT</w:t>
      </w:r>
      <w:r>
        <w:rPr>
          <w:color w:val="9C3131"/>
          <w:spacing w:val="-11"/>
          <w:w w:val="120"/>
        </w:rPr>
        <w:t xml:space="preserve"> </w:t>
      </w:r>
      <w:r>
        <w:rPr>
          <w:color w:val="9C3131"/>
          <w:w w:val="120"/>
        </w:rPr>
        <w:t>OFFICER</w:t>
      </w:r>
    </w:p>
    <w:p w:rsidR="00C50FF2" w:rsidRDefault="00A5723B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1985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1988</w:t>
      </w:r>
    </w:p>
    <w:p w:rsidR="00C50FF2" w:rsidRDefault="00A5723B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C50FF2" w:rsidRDefault="00A5723B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774"/>
        <w:rPr>
          <w:sz w:val="20"/>
        </w:rPr>
      </w:pPr>
      <w:r>
        <w:rPr>
          <w:w w:val="110"/>
          <w:sz w:val="20"/>
        </w:rPr>
        <w:t>Oversight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purchases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Environmental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Services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Programs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assure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state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laws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regulations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followed.</w:t>
      </w:r>
    </w:p>
    <w:p w:rsidR="00C50FF2" w:rsidRDefault="00A5723B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Purchases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ranged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small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items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complex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technical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equipment.</w:t>
      </w:r>
    </w:p>
    <w:p w:rsidR="00C50FF2" w:rsidRDefault="00A5723B">
      <w:pPr>
        <w:pStyle w:val="ListParagraph"/>
        <w:numPr>
          <w:ilvl w:val="0"/>
          <w:numId w:val="1"/>
        </w:numPr>
        <w:tabs>
          <w:tab w:val="left" w:pos="834"/>
        </w:tabs>
        <w:spacing w:before="55" w:line="297" w:lineRule="auto"/>
        <w:ind w:right="4522"/>
        <w:rPr>
          <w:sz w:val="20"/>
        </w:rPr>
      </w:pPr>
      <w:r>
        <w:rPr>
          <w:w w:val="110"/>
          <w:sz w:val="20"/>
        </w:rPr>
        <w:t>Training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department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staff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purchasing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procedures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state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requirements.</w:t>
      </w:r>
    </w:p>
    <w:p w:rsidR="00C50FF2" w:rsidRDefault="00A5723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77"/>
        <w:rPr>
          <w:sz w:val="20"/>
        </w:rPr>
      </w:pPr>
      <w:r>
        <w:rPr>
          <w:w w:val="115"/>
          <w:sz w:val="20"/>
        </w:rPr>
        <w:t>Created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contract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bids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large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purchases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such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Emergency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Response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Vehicles.</w:t>
      </w:r>
    </w:p>
    <w:p w:rsidR="00C50FF2" w:rsidRDefault="00A5723B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396"/>
        <w:rPr>
          <w:sz w:val="20"/>
        </w:rPr>
      </w:pPr>
      <w:r>
        <w:rPr>
          <w:w w:val="110"/>
          <w:sz w:val="20"/>
        </w:rPr>
        <w:t>Assisted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training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courses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supplies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Clandestine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Drug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Lab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Collection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Station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Program.</w:t>
      </w:r>
    </w:p>
    <w:p w:rsidR="00C50FF2" w:rsidRDefault="00A5723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672"/>
        <w:rPr>
          <w:sz w:val="20"/>
        </w:rPr>
      </w:pPr>
      <w:r>
        <w:rPr>
          <w:w w:val="110"/>
          <w:sz w:val="20"/>
        </w:rPr>
        <w:t>Work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involved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discretion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while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working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undercover law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enforcement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strict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state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regulations.</w:t>
      </w:r>
    </w:p>
    <w:p w:rsidR="00C50FF2" w:rsidRDefault="00A5723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3"/>
        <w:rPr>
          <w:sz w:val="20"/>
        </w:rPr>
      </w:pPr>
      <w:r>
        <w:rPr>
          <w:w w:val="110"/>
          <w:sz w:val="20"/>
        </w:rPr>
        <w:t>This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Dummy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Replace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role.</w:t>
      </w:r>
    </w:p>
    <w:p w:rsidR="00C50FF2" w:rsidRDefault="00C50FF2">
      <w:pPr>
        <w:spacing w:line="297" w:lineRule="auto"/>
        <w:rPr>
          <w:sz w:val="20"/>
        </w:rPr>
        <w:sectPr w:rsidR="00C50FF2">
          <w:footerReference w:type="default" r:id="rId7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C50FF2" w:rsidRDefault="00A5723B">
      <w:pPr>
        <w:spacing w:before="75"/>
        <w:ind w:left="113"/>
        <w:rPr>
          <w:b/>
        </w:rPr>
      </w:pPr>
      <w:r>
        <w:rPr>
          <w:b/>
          <w:w w:val="120"/>
        </w:rPr>
        <w:lastRenderedPageBreak/>
        <w:t>Education</w:t>
      </w:r>
    </w:p>
    <w:p w:rsidR="00C50FF2" w:rsidRDefault="00A5723B">
      <w:pPr>
        <w:spacing w:before="129"/>
        <w:ind w:left="113" w:right="3372" w:firstLine="356"/>
      </w:pPr>
      <w:r>
        <w:rPr>
          <w:w w:val="110"/>
        </w:rPr>
        <w:t>Bachelor</w:t>
      </w:r>
      <w:r>
        <w:rPr>
          <w:spacing w:val="19"/>
          <w:w w:val="110"/>
        </w:rPr>
        <w:t xml:space="preserve"> </w:t>
      </w:r>
      <w:r>
        <w:rPr>
          <w:w w:val="110"/>
        </w:rPr>
        <w:t>of</w:t>
      </w:r>
      <w:r>
        <w:rPr>
          <w:spacing w:val="19"/>
          <w:w w:val="110"/>
        </w:rPr>
        <w:t xml:space="preserve"> </w:t>
      </w:r>
      <w:r>
        <w:rPr>
          <w:w w:val="110"/>
        </w:rPr>
        <w:t>Science</w:t>
      </w:r>
      <w:r>
        <w:rPr>
          <w:spacing w:val="19"/>
          <w:w w:val="110"/>
        </w:rPr>
        <w:t xml:space="preserve"> </w:t>
      </w:r>
      <w:r>
        <w:rPr>
          <w:w w:val="110"/>
        </w:rPr>
        <w:t>in</w:t>
      </w:r>
      <w:r>
        <w:rPr>
          <w:spacing w:val="19"/>
          <w:w w:val="110"/>
        </w:rPr>
        <w:t xml:space="preserve"> </w:t>
      </w:r>
      <w:r>
        <w:rPr>
          <w:w w:val="110"/>
        </w:rPr>
        <w:t>Business</w:t>
      </w:r>
      <w:r>
        <w:rPr>
          <w:spacing w:val="18"/>
          <w:w w:val="110"/>
        </w:rPr>
        <w:t xml:space="preserve"> </w:t>
      </w:r>
      <w:r>
        <w:rPr>
          <w:w w:val="110"/>
        </w:rPr>
        <w:t>Management</w:t>
      </w:r>
      <w:r>
        <w:rPr>
          <w:spacing w:val="19"/>
          <w:w w:val="110"/>
        </w:rPr>
        <w:t xml:space="preserve"> </w:t>
      </w:r>
      <w:r>
        <w:rPr>
          <w:w w:val="110"/>
        </w:rPr>
        <w:t>-</w:t>
      </w:r>
      <w:r>
        <w:rPr>
          <w:spacing w:val="19"/>
          <w:w w:val="110"/>
        </w:rPr>
        <w:t xml:space="preserve"> </w:t>
      </w:r>
      <w:r>
        <w:rPr>
          <w:w w:val="110"/>
        </w:rPr>
        <w:t>(Pepperdine</w:t>
      </w:r>
      <w:r>
        <w:rPr>
          <w:spacing w:val="-70"/>
          <w:w w:val="110"/>
        </w:rPr>
        <w:t xml:space="preserve"> </w:t>
      </w:r>
      <w:r>
        <w:rPr>
          <w:w w:val="110"/>
        </w:rPr>
        <w:t>University)</w:t>
      </w:r>
    </w:p>
    <w:sectPr w:rsidR="00C50FF2">
      <w:pgSz w:w="11900" w:h="16840"/>
      <w:pgMar w:top="40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E2" w:rsidRDefault="004246E2">
      <w:r>
        <w:separator/>
      </w:r>
    </w:p>
  </w:endnote>
  <w:endnote w:type="continuationSeparator" w:id="0">
    <w:p w:rsidR="004246E2" w:rsidRDefault="0042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FF2" w:rsidRDefault="004246E2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C50FF2" w:rsidRDefault="00C50FF2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E2" w:rsidRDefault="004246E2">
      <w:r>
        <w:separator/>
      </w:r>
    </w:p>
  </w:footnote>
  <w:footnote w:type="continuationSeparator" w:id="0">
    <w:p w:rsidR="004246E2" w:rsidRDefault="00424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54DE5"/>
    <w:multiLevelType w:val="hybridMultilevel"/>
    <w:tmpl w:val="1A3002E6"/>
    <w:lvl w:ilvl="0" w:tplc="9402AC28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05A27156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6888B336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930A7E52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77FA4442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EF0AE560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413C06D8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EF24E9E0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EB329F8C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50FF2"/>
    <w:rsid w:val="004246E2"/>
    <w:rsid w:val="008E318C"/>
    <w:rsid w:val="008F5E37"/>
    <w:rsid w:val="00A5723B"/>
    <w:rsid w:val="00C5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4B1A7A"/>
  <w15:docId w15:val="{C762D160-17F2-43CC-A066-F65FD29E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5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E37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8F5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E37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2022-11-04T13:15:00Z</dcterms:created>
  <dcterms:modified xsi:type="dcterms:W3CDTF">2022-11-15T17:38:00Z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2019-10-22T00:00:00Z</vt:filetime>
  </property>
</Properties>
</file>