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53" w:rsidRDefault="0027225A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Production</w:t>
      </w:r>
      <w:r>
        <w:rPr>
          <w:b/>
          <w:color w:val="5E4930"/>
          <w:spacing w:val="20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Supervisor</w:t>
      </w:r>
      <w:r>
        <w:rPr>
          <w:b/>
          <w:color w:val="5E4930"/>
          <w:spacing w:val="23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I</w:t>
      </w:r>
    </w:p>
    <w:p w:rsidR="00214B53" w:rsidRDefault="0027225A">
      <w:pPr>
        <w:pStyle w:val="Title"/>
      </w:pPr>
      <w:r>
        <w:rPr>
          <w:spacing w:val="26"/>
          <w:w w:val="115"/>
        </w:rPr>
        <w:t>ROBERT</w:t>
      </w:r>
      <w:r>
        <w:rPr>
          <w:spacing w:val="97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214B53" w:rsidRDefault="0027225A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214B53" w:rsidRDefault="0027225A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hyperlink r:id="rId7">
        <w:r>
          <w:rPr>
            <w:w w:val="110"/>
          </w:rPr>
          <w:t>info@qwikresume.com</w:t>
        </w:r>
      </w:hyperlink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bookmarkStart w:id="0" w:name="_GoBack"/>
      <w:bookmarkEnd w:id="0"/>
      <w:r>
        <w:rPr>
          <w:color w:val="636363"/>
          <w:w w:val="110"/>
          <w:u w:val="single" w:color="636363"/>
        </w:rPr>
        <w:t>www.qwikresume.com</w:t>
      </w:r>
    </w:p>
    <w:p w:rsidR="00214B53" w:rsidRDefault="0027225A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214B53" w:rsidRDefault="0027225A">
      <w:pPr>
        <w:pStyle w:val="BodyText"/>
        <w:ind w:right="166"/>
        <w:jc w:val="right"/>
      </w:pPr>
      <w:r>
        <w:rPr>
          <w:w w:val="110"/>
        </w:rPr>
        <w:t>Alabama.</w:t>
      </w:r>
    </w:p>
    <w:p w:rsidR="00214B53" w:rsidRDefault="00214B53">
      <w:pPr>
        <w:jc w:val="right"/>
        <w:sectPr w:rsidR="00214B53">
          <w:footerReference w:type="default" r:id="rId8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667" w:space="2175"/>
            <w:col w:w="3438"/>
          </w:cols>
        </w:sectPr>
      </w:pPr>
    </w:p>
    <w:p w:rsidR="00214B53" w:rsidRDefault="00214B53">
      <w:pPr>
        <w:pStyle w:val="BodyText"/>
        <w:rPr>
          <w:sz w:val="26"/>
        </w:rPr>
      </w:pPr>
    </w:p>
    <w:p w:rsidR="00214B53" w:rsidRDefault="0027225A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214B53" w:rsidRDefault="0027225A">
      <w:pPr>
        <w:pStyle w:val="BodyText"/>
        <w:spacing w:before="202"/>
        <w:ind w:left="255" w:right="128"/>
      </w:pPr>
      <w:bookmarkStart w:id="2" w:name="Accomplished_Production_Supervisor_with_"/>
      <w:bookmarkEnd w:id="2"/>
      <w:r>
        <w:rPr>
          <w:w w:val="110"/>
        </w:rPr>
        <w:t>Accomplished</w:t>
      </w:r>
      <w:r>
        <w:rPr>
          <w:spacing w:val="3"/>
          <w:w w:val="110"/>
        </w:rPr>
        <w:t xml:space="preserve"> </w:t>
      </w:r>
      <w:r>
        <w:rPr>
          <w:w w:val="110"/>
        </w:rPr>
        <w:t>Production</w:t>
      </w:r>
      <w:r>
        <w:rPr>
          <w:spacing w:val="2"/>
          <w:w w:val="110"/>
        </w:rPr>
        <w:t xml:space="preserve"> </w:t>
      </w:r>
      <w:r>
        <w:rPr>
          <w:w w:val="110"/>
        </w:rPr>
        <w:t>Supervisor</w:t>
      </w:r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vast</w:t>
      </w:r>
      <w:r>
        <w:rPr>
          <w:spacing w:val="3"/>
          <w:w w:val="110"/>
        </w:rPr>
        <w:t xml:space="preserve"> </w:t>
      </w:r>
      <w:r>
        <w:rPr>
          <w:w w:val="110"/>
        </w:rPr>
        <w:t>knowledge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skill</w:t>
      </w:r>
      <w:r>
        <w:rPr>
          <w:spacing w:val="2"/>
          <w:w w:val="110"/>
        </w:rPr>
        <w:t xml:space="preserve"> </w:t>
      </w:r>
      <w:r>
        <w:rPr>
          <w:w w:val="110"/>
        </w:rPr>
        <w:t>in a</w:t>
      </w:r>
      <w:r>
        <w:rPr>
          <w:spacing w:val="1"/>
          <w:w w:val="110"/>
        </w:rPr>
        <w:t xml:space="preserve"> </w:t>
      </w:r>
      <w:r>
        <w:rPr>
          <w:w w:val="110"/>
        </w:rPr>
        <w:t>variety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operating</w:t>
      </w:r>
      <w:r>
        <w:rPr>
          <w:spacing w:val="1"/>
          <w:w w:val="110"/>
        </w:rPr>
        <w:t xml:space="preserve"> </w:t>
      </w:r>
      <w:r>
        <w:rPr>
          <w:w w:val="110"/>
        </w:rPr>
        <w:t>environments.</w:t>
      </w:r>
      <w:r>
        <w:rPr>
          <w:spacing w:val="5"/>
          <w:w w:val="110"/>
        </w:rPr>
        <w:t xml:space="preserve"> </w:t>
      </w:r>
      <w:r>
        <w:rPr>
          <w:w w:val="110"/>
        </w:rPr>
        <w:t>Proven</w:t>
      </w:r>
      <w:r>
        <w:rPr>
          <w:spacing w:val="5"/>
          <w:w w:val="110"/>
        </w:rPr>
        <w:t xml:space="preserve"> </w:t>
      </w:r>
      <w:r>
        <w:rPr>
          <w:w w:val="110"/>
        </w:rPr>
        <w:t>track</w:t>
      </w:r>
      <w:r>
        <w:rPr>
          <w:spacing w:val="6"/>
          <w:w w:val="110"/>
        </w:rPr>
        <w:t xml:space="preserve"> </w:t>
      </w:r>
      <w:r>
        <w:rPr>
          <w:w w:val="110"/>
        </w:rPr>
        <w:t>record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success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implementing</w:t>
      </w:r>
      <w:r>
        <w:rPr>
          <w:spacing w:val="5"/>
          <w:w w:val="110"/>
        </w:rPr>
        <w:t xml:space="preserve"> </w:t>
      </w:r>
      <w:r>
        <w:rPr>
          <w:w w:val="110"/>
        </w:rPr>
        <w:t>new</w:t>
      </w:r>
      <w:r>
        <w:rPr>
          <w:spacing w:val="5"/>
          <w:w w:val="110"/>
        </w:rPr>
        <w:t xml:space="preserve"> </w:t>
      </w:r>
      <w:r>
        <w:rPr>
          <w:w w:val="110"/>
        </w:rPr>
        <w:t>procedures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processes,</w:t>
      </w:r>
      <w:r>
        <w:rPr>
          <w:spacing w:val="1"/>
          <w:w w:val="110"/>
        </w:rPr>
        <w:t xml:space="preserve"> </w:t>
      </w:r>
      <w:r>
        <w:rPr>
          <w:w w:val="110"/>
        </w:rPr>
        <w:t>which led to</w:t>
      </w:r>
      <w:r>
        <w:rPr>
          <w:spacing w:val="2"/>
          <w:w w:val="110"/>
        </w:rPr>
        <w:t xml:space="preserve"> </w:t>
      </w:r>
      <w:r>
        <w:rPr>
          <w:w w:val="110"/>
        </w:rPr>
        <w:t>cost savings</w:t>
      </w:r>
      <w:r>
        <w:rPr>
          <w:spacing w:val="2"/>
          <w:w w:val="110"/>
        </w:rPr>
        <w:t xml:space="preserve"> </w:t>
      </w:r>
      <w:r>
        <w:rPr>
          <w:w w:val="110"/>
        </w:rPr>
        <w:t>and improved</w:t>
      </w:r>
      <w:r>
        <w:rPr>
          <w:spacing w:val="1"/>
          <w:w w:val="110"/>
        </w:rPr>
        <w:t xml:space="preserve"> </w:t>
      </w:r>
      <w:r>
        <w:rPr>
          <w:w w:val="110"/>
        </w:rPr>
        <w:t>quality,</w:t>
      </w:r>
      <w:r>
        <w:rPr>
          <w:spacing w:val="2"/>
          <w:w w:val="110"/>
        </w:rPr>
        <w:t xml:space="preserve"> </w:t>
      </w:r>
      <w:r>
        <w:rPr>
          <w:w w:val="110"/>
        </w:rPr>
        <w:t>safety,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profit.</w:t>
      </w:r>
      <w:r>
        <w:rPr>
          <w:spacing w:val="1"/>
          <w:w w:val="110"/>
        </w:rPr>
        <w:t xml:space="preserve"> </w:t>
      </w:r>
      <w:r>
        <w:rPr>
          <w:w w:val="110"/>
        </w:rPr>
        <w:t>Expert</w:t>
      </w:r>
      <w:r>
        <w:rPr>
          <w:spacing w:val="2"/>
          <w:w w:val="110"/>
        </w:rPr>
        <w:t xml:space="preserve"> </w:t>
      </w:r>
      <w:r>
        <w:rPr>
          <w:w w:val="110"/>
        </w:rPr>
        <w:t>knowledge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skill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Toyota Production System, JIT, Kanban, 5s, process flow, and process arrangement, new parts</w:t>
      </w:r>
      <w:r>
        <w:rPr>
          <w:spacing w:val="1"/>
          <w:w w:val="110"/>
        </w:rPr>
        <w:t xml:space="preserve"> </w:t>
      </w:r>
      <w:r>
        <w:rPr>
          <w:w w:val="110"/>
        </w:rPr>
        <w:t>launch, employee</w:t>
      </w:r>
      <w:r>
        <w:rPr>
          <w:spacing w:val="-1"/>
          <w:w w:val="110"/>
        </w:rPr>
        <w:t xml:space="preserve"> </w:t>
      </w:r>
      <w:r>
        <w:rPr>
          <w:w w:val="110"/>
        </w:rPr>
        <w:t>involvement</w:t>
      </w:r>
      <w:r>
        <w:rPr>
          <w:spacing w:val="1"/>
          <w:w w:val="110"/>
        </w:rPr>
        <w:t xml:space="preserve"> </w:t>
      </w:r>
      <w:r>
        <w:rPr>
          <w:w w:val="110"/>
        </w:rPr>
        <w:t>teams,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quality concepts. Ability</w:t>
      </w:r>
      <w:r>
        <w:rPr>
          <w:spacing w:val="1"/>
          <w:w w:val="110"/>
        </w:rPr>
        <w:t xml:space="preserve"> </w:t>
      </w:r>
      <w:r>
        <w:rPr>
          <w:w w:val="110"/>
        </w:rPr>
        <w:t>to coach, train,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motivate</w:t>
      </w:r>
      <w:r>
        <w:rPr>
          <w:spacing w:val="1"/>
          <w:w w:val="110"/>
        </w:rPr>
        <w:t xml:space="preserve"> </w:t>
      </w:r>
      <w:r>
        <w:rPr>
          <w:w w:val="110"/>
        </w:rPr>
        <w:t>employees.</w:t>
      </w:r>
      <w:r>
        <w:rPr>
          <w:spacing w:val="8"/>
          <w:w w:val="110"/>
        </w:rPr>
        <w:t xml:space="preserve"> </w:t>
      </w:r>
      <w:r>
        <w:rPr>
          <w:w w:val="110"/>
        </w:rPr>
        <w:t>Seeking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12"/>
          <w:w w:val="110"/>
        </w:rPr>
        <w:t xml:space="preserve"> </w:t>
      </w:r>
      <w:r>
        <w:rPr>
          <w:w w:val="110"/>
        </w:rPr>
        <w:t>opportunity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show</w:t>
      </w:r>
      <w:r>
        <w:rPr>
          <w:spacing w:val="11"/>
          <w:w w:val="110"/>
        </w:rPr>
        <w:t xml:space="preserve"> </w:t>
      </w:r>
      <w:r>
        <w:rPr>
          <w:w w:val="110"/>
        </w:rPr>
        <w:t>how</w:t>
      </w:r>
      <w:r>
        <w:rPr>
          <w:spacing w:val="11"/>
          <w:w w:val="110"/>
        </w:rPr>
        <w:t xml:space="preserve"> </w:t>
      </w:r>
      <w:r>
        <w:rPr>
          <w:w w:val="110"/>
        </w:rPr>
        <w:t>my</w:t>
      </w:r>
      <w:r>
        <w:rPr>
          <w:spacing w:val="11"/>
          <w:w w:val="110"/>
        </w:rPr>
        <w:t xml:space="preserve"> </w:t>
      </w:r>
      <w:r>
        <w:rPr>
          <w:w w:val="110"/>
        </w:rPr>
        <w:t>dedication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experience</w:t>
      </w:r>
      <w:r>
        <w:rPr>
          <w:spacing w:val="10"/>
          <w:w w:val="110"/>
        </w:rPr>
        <w:t xml:space="preserve"> </w:t>
      </w:r>
      <w:r>
        <w:rPr>
          <w:w w:val="110"/>
        </w:rPr>
        <w:t>can</w:t>
      </w:r>
      <w:r>
        <w:rPr>
          <w:spacing w:val="10"/>
          <w:w w:val="110"/>
        </w:rPr>
        <w:t xml:space="preserve"> </w:t>
      </w:r>
      <w:r>
        <w:rPr>
          <w:w w:val="110"/>
        </w:rPr>
        <w:t>be</w:t>
      </w:r>
      <w:r>
        <w:rPr>
          <w:spacing w:val="12"/>
          <w:w w:val="110"/>
        </w:rPr>
        <w:t xml:space="preserve"> </w:t>
      </w:r>
      <w:r>
        <w:rPr>
          <w:w w:val="110"/>
        </w:rPr>
        <w:t>an</w:t>
      </w:r>
      <w:r>
        <w:rPr>
          <w:spacing w:val="10"/>
          <w:w w:val="110"/>
        </w:rPr>
        <w:t xml:space="preserve"> </w:t>
      </w:r>
      <w:r>
        <w:rPr>
          <w:w w:val="110"/>
        </w:rPr>
        <w:t>asset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-63"/>
          <w:w w:val="110"/>
        </w:rPr>
        <w:t xml:space="preserve"> </w:t>
      </w:r>
      <w:r>
        <w:rPr>
          <w:w w:val="110"/>
        </w:rPr>
        <w:t>your</w:t>
      </w:r>
      <w:r>
        <w:rPr>
          <w:spacing w:val="-3"/>
          <w:w w:val="110"/>
        </w:rPr>
        <w:t xml:space="preserve"> </w:t>
      </w:r>
      <w:r>
        <w:rPr>
          <w:w w:val="110"/>
        </w:rPr>
        <w:t>organization.</w:t>
      </w:r>
    </w:p>
    <w:p w:rsidR="00214B53" w:rsidRDefault="00214B53">
      <w:pPr>
        <w:pStyle w:val="BodyText"/>
        <w:spacing w:before="8"/>
        <w:rPr>
          <w:sz w:val="17"/>
        </w:rPr>
      </w:pPr>
    </w:p>
    <w:p w:rsidR="00214B53" w:rsidRDefault="0027225A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214B53" w:rsidRDefault="00214B53">
      <w:pPr>
        <w:pStyle w:val="BodyText"/>
        <w:spacing w:before="7"/>
        <w:rPr>
          <w:b/>
          <w:sz w:val="34"/>
        </w:rPr>
      </w:pPr>
    </w:p>
    <w:p w:rsidR="00214B53" w:rsidRDefault="0027225A">
      <w:pPr>
        <w:pStyle w:val="BodyText"/>
        <w:ind w:left="230"/>
      </w:pPr>
      <w:bookmarkStart w:id="4" w:name="Microsoft_Office,_Coaching,_Lean_Six_Sig"/>
      <w:bookmarkEnd w:id="4"/>
      <w:r>
        <w:rPr>
          <w:w w:val="110"/>
        </w:rPr>
        <w:t>Microsoft</w:t>
      </w:r>
      <w:r>
        <w:rPr>
          <w:spacing w:val="10"/>
          <w:w w:val="110"/>
        </w:rPr>
        <w:t xml:space="preserve"> </w:t>
      </w:r>
      <w:r>
        <w:rPr>
          <w:w w:val="110"/>
        </w:rPr>
        <w:t>Office,</w:t>
      </w:r>
      <w:r>
        <w:rPr>
          <w:spacing w:val="10"/>
          <w:w w:val="110"/>
        </w:rPr>
        <w:t xml:space="preserve"> </w:t>
      </w:r>
      <w:r>
        <w:rPr>
          <w:w w:val="110"/>
        </w:rPr>
        <w:t>Coaching,</w:t>
      </w:r>
      <w:r>
        <w:rPr>
          <w:spacing w:val="10"/>
          <w:w w:val="110"/>
        </w:rPr>
        <w:t xml:space="preserve"> </w:t>
      </w:r>
      <w:r>
        <w:rPr>
          <w:w w:val="110"/>
        </w:rPr>
        <w:t>Lean</w:t>
      </w:r>
      <w:r>
        <w:rPr>
          <w:spacing w:val="9"/>
          <w:w w:val="110"/>
        </w:rPr>
        <w:t xml:space="preserve"> </w:t>
      </w:r>
      <w:r>
        <w:rPr>
          <w:w w:val="110"/>
        </w:rPr>
        <w:t>Six</w:t>
      </w:r>
      <w:r>
        <w:rPr>
          <w:spacing w:val="11"/>
          <w:w w:val="110"/>
        </w:rPr>
        <w:t xml:space="preserve"> </w:t>
      </w:r>
      <w:r>
        <w:rPr>
          <w:w w:val="110"/>
        </w:rPr>
        <w:t>Sigma,</w:t>
      </w:r>
      <w:r>
        <w:rPr>
          <w:spacing w:val="10"/>
          <w:w w:val="110"/>
        </w:rPr>
        <w:t xml:space="preserve"> </w:t>
      </w:r>
      <w:r>
        <w:rPr>
          <w:w w:val="110"/>
        </w:rPr>
        <w:t>Manager,</w:t>
      </w:r>
      <w:r>
        <w:rPr>
          <w:spacing w:val="8"/>
          <w:w w:val="110"/>
        </w:rPr>
        <w:t xml:space="preserve"> </w:t>
      </w:r>
      <w:r>
        <w:rPr>
          <w:w w:val="110"/>
        </w:rPr>
        <w:t>Operations</w:t>
      </w:r>
      <w:r>
        <w:rPr>
          <w:spacing w:val="10"/>
          <w:w w:val="110"/>
        </w:rPr>
        <w:t xml:space="preserve"> </w:t>
      </w:r>
      <w:r>
        <w:rPr>
          <w:w w:val="110"/>
        </w:rPr>
        <w:t>Management,</w:t>
      </w:r>
      <w:r>
        <w:rPr>
          <w:spacing w:val="10"/>
          <w:w w:val="110"/>
        </w:rPr>
        <w:t xml:space="preserve"> </w:t>
      </w:r>
      <w:r>
        <w:rPr>
          <w:w w:val="110"/>
        </w:rPr>
        <w:t>Production</w:t>
      </w:r>
      <w:r>
        <w:rPr>
          <w:spacing w:val="9"/>
          <w:w w:val="110"/>
        </w:rPr>
        <w:t xml:space="preserve"> </w:t>
      </w:r>
      <w:r>
        <w:rPr>
          <w:w w:val="110"/>
        </w:rPr>
        <w:t>Line</w:t>
      </w:r>
      <w:r>
        <w:rPr>
          <w:spacing w:val="-64"/>
          <w:w w:val="110"/>
        </w:rPr>
        <w:t xml:space="preserve"> </w:t>
      </w:r>
      <w:r>
        <w:rPr>
          <w:w w:val="110"/>
        </w:rPr>
        <w:t>Management,</w:t>
      </w:r>
      <w:r>
        <w:rPr>
          <w:spacing w:val="-1"/>
          <w:w w:val="110"/>
        </w:rPr>
        <w:t xml:space="preserve"> </w:t>
      </w:r>
      <w:r>
        <w:rPr>
          <w:w w:val="110"/>
        </w:rPr>
        <w:t>Strong</w:t>
      </w:r>
      <w:r>
        <w:rPr>
          <w:spacing w:val="-1"/>
          <w:w w:val="110"/>
        </w:rPr>
        <w:t xml:space="preserve"> </w:t>
      </w:r>
      <w:r>
        <w:rPr>
          <w:w w:val="110"/>
        </w:rPr>
        <w:t>Leadership</w:t>
      </w:r>
      <w:r>
        <w:rPr>
          <w:spacing w:val="1"/>
          <w:w w:val="110"/>
        </w:rPr>
        <w:t xml:space="preserve"> </w:t>
      </w:r>
      <w:r>
        <w:rPr>
          <w:w w:val="110"/>
        </w:rPr>
        <w:t>Abilities,</w:t>
      </w:r>
      <w:r>
        <w:rPr>
          <w:spacing w:val="-1"/>
          <w:w w:val="110"/>
        </w:rPr>
        <w:t xml:space="preserve"> </w:t>
      </w:r>
      <w:r>
        <w:rPr>
          <w:w w:val="110"/>
        </w:rPr>
        <w:t>Continuous</w:t>
      </w:r>
      <w:r>
        <w:rPr>
          <w:spacing w:val="2"/>
          <w:w w:val="110"/>
        </w:rPr>
        <w:t xml:space="preserve"> </w:t>
      </w:r>
      <w:r>
        <w:rPr>
          <w:w w:val="110"/>
        </w:rPr>
        <w:t>Improvement</w:t>
      </w:r>
    </w:p>
    <w:p w:rsidR="00214B53" w:rsidRDefault="00214B53">
      <w:pPr>
        <w:pStyle w:val="BodyText"/>
        <w:spacing w:before="3"/>
        <w:rPr>
          <w:sz w:val="17"/>
        </w:rPr>
      </w:pPr>
    </w:p>
    <w:p w:rsidR="00214B53" w:rsidRDefault="0027225A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214B53" w:rsidRDefault="0027225A">
      <w:pPr>
        <w:pStyle w:val="Heading2"/>
        <w:spacing w:before="201"/>
      </w:pPr>
      <w:bookmarkStart w:id="6" w:name="Production_Supervisor_I"/>
      <w:bookmarkEnd w:id="6"/>
      <w:r>
        <w:rPr>
          <w:color w:val="5E4930"/>
          <w:w w:val="120"/>
        </w:rPr>
        <w:t>Production</w:t>
      </w:r>
      <w:r>
        <w:rPr>
          <w:color w:val="5E4930"/>
          <w:spacing w:val="17"/>
          <w:w w:val="120"/>
        </w:rPr>
        <w:t xml:space="preserve"> </w:t>
      </w:r>
      <w:r>
        <w:rPr>
          <w:color w:val="5E4930"/>
          <w:w w:val="120"/>
        </w:rPr>
        <w:t>Supervisor</w:t>
      </w:r>
      <w:r>
        <w:rPr>
          <w:color w:val="5E4930"/>
          <w:spacing w:val="18"/>
          <w:w w:val="120"/>
        </w:rPr>
        <w:t xml:space="preserve"> </w:t>
      </w:r>
      <w:r>
        <w:rPr>
          <w:color w:val="5E4930"/>
          <w:w w:val="120"/>
        </w:rPr>
        <w:t>I</w:t>
      </w:r>
    </w:p>
    <w:p w:rsidR="00214B53" w:rsidRDefault="0027225A">
      <w:pPr>
        <w:spacing w:before="61"/>
        <w:ind w:left="255"/>
        <w:rPr>
          <w:sz w:val="20"/>
        </w:rPr>
      </w:pPr>
      <w:bookmarkStart w:id="7" w:name="ABC_Corporation_-_2006_–_2016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2006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2016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9" w:lineRule="auto"/>
        <w:ind w:left="681" w:right="526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line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goals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yield,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productivity,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guidelines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</w:p>
    <w:p w:rsidR="00214B53" w:rsidRDefault="0027225A">
      <w:pPr>
        <w:pStyle w:val="BodyText"/>
        <w:spacing w:before="17" w:line="232" w:lineRule="exact"/>
        <w:ind w:left="681"/>
      </w:pPr>
      <w:r>
        <w:rPr>
          <w:color w:val="333333"/>
          <w:w w:val="110"/>
        </w:rPr>
        <w:t>the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union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contract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company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policies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well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new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hire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evaluations.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monitoring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indexes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responsibility.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896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quick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feedback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exceptions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productivity,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downtime,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yield,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preventive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maintenance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done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</w:t>
      </w:r>
    </w:p>
    <w:p w:rsidR="00214B53" w:rsidRDefault="0027225A">
      <w:pPr>
        <w:pStyle w:val="BodyText"/>
        <w:spacing w:before="16"/>
        <w:ind w:left="681" w:right="128"/>
      </w:pPr>
      <w:r>
        <w:rPr>
          <w:color w:val="333333"/>
          <w:w w:val="110"/>
        </w:rPr>
        <w:t>of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control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interfacing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immediate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supervisor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suggested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changes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would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make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job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better,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more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profitable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safer.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giving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orientation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holding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safety/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873"/>
        <w:rPr>
          <w:sz w:val="20"/>
        </w:rPr>
      </w:pPr>
      <w:r>
        <w:rPr>
          <w:color w:val="333333"/>
          <w:spacing w:val="-1"/>
          <w:w w:val="115"/>
          <w:sz w:val="20"/>
        </w:rPr>
        <w:t>Responsible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for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the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testing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developing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techniques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processed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equipment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directed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manager.</w:t>
      </w:r>
    </w:p>
    <w:p w:rsidR="00214B53" w:rsidRDefault="00214B53">
      <w:pPr>
        <w:pStyle w:val="BodyText"/>
        <w:rPr>
          <w:sz w:val="22"/>
        </w:rPr>
      </w:pPr>
    </w:p>
    <w:p w:rsidR="00214B53" w:rsidRDefault="00214B53">
      <w:pPr>
        <w:pStyle w:val="BodyText"/>
        <w:spacing w:before="6"/>
        <w:rPr>
          <w:sz w:val="21"/>
        </w:rPr>
      </w:pPr>
    </w:p>
    <w:p w:rsidR="00214B53" w:rsidRDefault="0027225A">
      <w:pPr>
        <w:pStyle w:val="Heading2"/>
      </w:pPr>
      <w:bookmarkStart w:id="8" w:name="Production_Supervisor"/>
      <w:bookmarkEnd w:id="8"/>
      <w:r>
        <w:rPr>
          <w:color w:val="5E4930"/>
          <w:w w:val="120"/>
        </w:rPr>
        <w:t>Production</w:t>
      </w:r>
      <w:r>
        <w:rPr>
          <w:color w:val="5E4930"/>
          <w:spacing w:val="30"/>
          <w:w w:val="120"/>
        </w:rPr>
        <w:t xml:space="preserve"> </w:t>
      </w:r>
      <w:r>
        <w:rPr>
          <w:color w:val="5E4930"/>
          <w:w w:val="120"/>
        </w:rPr>
        <w:t>Supervisor</w:t>
      </w:r>
    </w:p>
    <w:p w:rsidR="00214B53" w:rsidRDefault="0027225A">
      <w:pPr>
        <w:spacing w:before="62"/>
        <w:ind w:left="255"/>
        <w:rPr>
          <w:sz w:val="20"/>
        </w:rPr>
      </w:pPr>
      <w:bookmarkStart w:id="9" w:name="ABC_Corporation_-_2004_–_2006"/>
      <w:bookmarkEnd w:id="9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2004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2006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904"/>
        <w:rPr>
          <w:sz w:val="20"/>
        </w:rPr>
      </w:pPr>
      <w:r>
        <w:rPr>
          <w:color w:val="333333"/>
          <w:w w:val="110"/>
          <w:sz w:val="20"/>
        </w:rPr>
        <w:t>Inputted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database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corporate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reporting.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plant GMP training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translation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presentation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across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 three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shifts.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spacing w:val="-1"/>
          <w:w w:val="115"/>
          <w:sz w:val="20"/>
        </w:rPr>
        <w:t>Ensured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inbound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outbound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shipments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are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perfect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free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from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damages.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496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multiple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kaizen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exercises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aimed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reducing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types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 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more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cohesive plant.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Developed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preventative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maintenance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reduce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downtime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</w:p>
    <w:p w:rsidR="00214B53" w:rsidRDefault="0027225A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equipment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due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preventable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malfunctions.</w:t>
      </w: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339"/>
        <w:rPr>
          <w:sz w:val="20"/>
        </w:rPr>
      </w:pPr>
      <w:r>
        <w:rPr>
          <w:color w:val="333333"/>
          <w:spacing w:val="-1"/>
          <w:w w:val="115"/>
          <w:sz w:val="20"/>
        </w:rPr>
        <w:t>Reduced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man-hours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by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10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percent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while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increasing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revenue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60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percent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since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taking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over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supervisor.</w:t>
      </w:r>
    </w:p>
    <w:p w:rsidR="00214B53" w:rsidRDefault="00214B53">
      <w:pPr>
        <w:spacing w:line="259" w:lineRule="auto"/>
        <w:rPr>
          <w:sz w:val="20"/>
        </w:rPr>
        <w:sectPr w:rsidR="00214B53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214B53" w:rsidRDefault="002722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6"/>
        <w:rPr>
          <w:sz w:val="20"/>
        </w:rPr>
      </w:pPr>
      <w:r>
        <w:rPr>
          <w:color w:val="333333"/>
          <w:w w:val="110"/>
          <w:sz w:val="20"/>
        </w:rPr>
        <w:lastRenderedPageBreak/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214B53" w:rsidRDefault="00214B53">
      <w:pPr>
        <w:pStyle w:val="BodyText"/>
        <w:rPr>
          <w:sz w:val="24"/>
        </w:rPr>
      </w:pPr>
    </w:p>
    <w:p w:rsidR="00214B53" w:rsidRDefault="00214B53">
      <w:pPr>
        <w:pStyle w:val="BodyText"/>
        <w:rPr>
          <w:sz w:val="24"/>
        </w:rPr>
      </w:pPr>
    </w:p>
    <w:p w:rsidR="00214B53" w:rsidRDefault="0027225A">
      <w:pPr>
        <w:pStyle w:val="Heading1"/>
        <w:tabs>
          <w:tab w:val="left" w:pos="10175"/>
        </w:tabs>
        <w:spacing w:before="179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214B53" w:rsidRDefault="0027225A">
      <w:pPr>
        <w:pStyle w:val="BodyText"/>
        <w:spacing w:before="202"/>
        <w:ind w:left="398"/>
      </w:pPr>
      <w:r>
        <w:rPr>
          <w:color w:val="333333"/>
          <w:w w:val="110"/>
        </w:rPr>
        <w:t>Master's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2002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(University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Phoenix</w:t>
      </w:r>
      <w:r>
        <w:rPr>
          <w:color w:val="333333"/>
          <w:spacing w:val="13"/>
          <w:w w:val="110"/>
        </w:rPr>
        <w:t xml:space="preserve"> </w:t>
      </w:r>
      <w:proofErr w:type="spellStart"/>
      <w:r>
        <w:rPr>
          <w:color w:val="333333"/>
          <w:w w:val="110"/>
        </w:rPr>
        <w:t>Phoenix</w:t>
      </w:r>
      <w:proofErr w:type="spellEnd"/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Phoenix,</w:t>
      </w:r>
      <w:r>
        <w:rPr>
          <w:color w:val="333333"/>
          <w:spacing w:val="13"/>
          <w:w w:val="110"/>
        </w:rPr>
        <w:t xml:space="preserve"> </w:t>
      </w:r>
      <w:proofErr w:type="gramStart"/>
      <w:r>
        <w:rPr>
          <w:color w:val="333333"/>
          <w:w w:val="110"/>
        </w:rPr>
        <w:t>AZ)Bachelors</w:t>
      </w:r>
      <w:proofErr w:type="gramEnd"/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Finance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(University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Phoenix</w:t>
      </w:r>
      <w:r>
        <w:rPr>
          <w:color w:val="333333"/>
          <w:spacing w:val="-2"/>
          <w:w w:val="110"/>
        </w:rPr>
        <w:t xml:space="preserve"> </w:t>
      </w:r>
      <w:proofErr w:type="spellStart"/>
      <w:r>
        <w:rPr>
          <w:color w:val="333333"/>
          <w:w w:val="110"/>
        </w:rPr>
        <w:t>Phoenix</w:t>
      </w:r>
      <w:proofErr w:type="spellEnd"/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Phoenix,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AZ)</w:t>
      </w:r>
    </w:p>
    <w:sectPr w:rsidR="00214B53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18" w:rsidRDefault="00E30018">
      <w:r>
        <w:separator/>
      </w:r>
    </w:p>
  </w:endnote>
  <w:endnote w:type="continuationSeparator" w:id="0">
    <w:p w:rsidR="00E30018" w:rsidRDefault="00E3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53" w:rsidRDefault="00E3001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214B53" w:rsidRDefault="0027225A">
                <w:pPr>
                  <w:spacing w:before="17"/>
                  <w:ind w:left="3655" w:hanging="3636"/>
                  <w:rPr>
                    <w:b/>
                  </w:rPr>
                </w:pPr>
                <w:r>
                  <w:rPr>
                    <w:w w:val="115"/>
                  </w:rPr>
                  <w:t xml:space="preserve">©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18" w:rsidRDefault="00E30018">
      <w:r>
        <w:separator/>
      </w:r>
    </w:p>
  </w:footnote>
  <w:footnote w:type="continuationSeparator" w:id="0">
    <w:p w:rsidR="00E30018" w:rsidRDefault="00E3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4273"/>
    <w:multiLevelType w:val="hybridMultilevel"/>
    <w:tmpl w:val="F4E48494"/>
    <w:lvl w:ilvl="0" w:tplc="B6C664F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CA4C7984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47F261D4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75745D5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25C44F8C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33C2E1BA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505C432C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7C6E11E8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5EEE3EA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4B53"/>
    <w:rsid w:val="00214B53"/>
    <w:rsid w:val="0027225A"/>
    <w:rsid w:val="004859E9"/>
    <w:rsid w:val="00E30018"/>
    <w:rsid w:val="00E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C5A8C7F-B84E-4ED1-80C6-44A4CEE1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13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52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13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qwikresu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2022-11-03T09:57:00Z</dcterms:created>
  <dcterms:modified xsi:type="dcterms:W3CDTF">2022-11-06T09:08:00Z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2019-05-30T00:00:00Z</vt:filetime>
  </property>
</Properties>
</file>