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71" w:rsidRDefault="00E57591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A04C71" w:rsidRDefault="00A04C71">
      <w:pPr>
        <w:pStyle w:val="BodyText"/>
        <w:rPr>
          <w:rFonts w:ascii="Times New Roman"/>
          <w:sz w:val="20"/>
        </w:rPr>
      </w:pPr>
    </w:p>
    <w:p w:rsidR="00A04C71" w:rsidRDefault="00A04C71">
      <w:pPr>
        <w:pStyle w:val="BodyText"/>
        <w:spacing w:before="3"/>
        <w:rPr>
          <w:rFonts w:ascii="Times New Roman"/>
          <w:sz w:val="25"/>
        </w:rPr>
      </w:pPr>
    </w:p>
    <w:p w:rsidR="00A04C71" w:rsidRDefault="00E57591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A04C71" w:rsidRDefault="00E57591">
      <w:pPr>
        <w:spacing w:before="8"/>
        <w:ind w:left="2151" w:right="2001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Associate</w:t>
      </w:r>
      <w:r>
        <w:rPr>
          <w:b/>
          <w:color w:val="585858"/>
          <w:spacing w:val="11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Ticket</w:t>
      </w:r>
      <w:r>
        <w:rPr>
          <w:b/>
          <w:color w:val="585858"/>
          <w:spacing w:val="9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Agent</w:t>
      </w:r>
    </w:p>
    <w:p w:rsidR="00A04C71" w:rsidRDefault="00E57591">
      <w:pPr>
        <w:spacing w:before="304"/>
        <w:ind w:left="2151" w:right="2001"/>
        <w:jc w:val="center"/>
        <w:rPr>
          <w:b/>
        </w:rPr>
      </w:pPr>
      <w:hyperlink r:id="rId5">
        <w:r>
          <w:rPr>
            <w:b/>
            <w:color w:val="006FBF"/>
            <w:w w:val="105"/>
          </w:rPr>
          <w:t xml:space="preserve">info@qwikresume.com    </w:t>
        </w:r>
        <w:r>
          <w:rPr>
            <w:b/>
            <w:color w:val="006FBF"/>
            <w:spacing w:val="3"/>
            <w:w w:val="105"/>
          </w:rPr>
          <w:t xml:space="preserve"> </w:t>
        </w:r>
      </w:hyperlink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A04C71" w:rsidRDefault="00A04C71">
      <w:pPr>
        <w:pStyle w:val="BodyText"/>
        <w:rPr>
          <w:b/>
          <w:sz w:val="26"/>
        </w:rPr>
      </w:pPr>
    </w:p>
    <w:p w:rsidR="00A04C71" w:rsidRDefault="00A04C71">
      <w:pPr>
        <w:pStyle w:val="BodyText"/>
        <w:rPr>
          <w:b/>
          <w:sz w:val="26"/>
        </w:rPr>
      </w:pPr>
    </w:p>
    <w:p w:rsidR="00A04C71" w:rsidRDefault="00E57591">
      <w:pPr>
        <w:pStyle w:val="BodyText"/>
        <w:spacing w:before="185"/>
        <w:ind w:left="580" w:right="447"/>
      </w:pPr>
      <w:r>
        <w:rPr>
          <w:color w:val="585858"/>
          <w:w w:val="110"/>
        </w:rPr>
        <w:t>The objective is to gain further education while providing the employer 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excellent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dedicated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challenging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career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enhancement,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Advancement,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growth.</w:t>
      </w:r>
    </w:p>
    <w:p w:rsidR="00A04C71" w:rsidRDefault="00A04C71">
      <w:pPr>
        <w:pStyle w:val="BodyText"/>
        <w:spacing w:before="2"/>
        <w:rPr>
          <w:sz w:val="32"/>
        </w:rPr>
      </w:pPr>
    </w:p>
    <w:p w:rsidR="00A04C71" w:rsidRDefault="00E57591">
      <w:pPr>
        <w:spacing w:line="255" w:lineRule="exact"/>
        <w:ind w:left="102"/>
        <w:rPr>
          <w:b/>
        </w:rPr>
      </w:pPr>
      <w:bookmarkStart w:id="0" w:name="January_2001_–_May_2008"/>
      <w:bookmarkEnd w:id="0"/>
      <w:r>
        <w:rPr>
          <w:b/>
          <w:color w:val="585858"/>
          <w:spacing w:val="-1"/>
          <w:w w:val="120"/>
        </w:rPr>
        <w:t>JANUARY</w:t>
      </w:r>
      <w:r>
        <w:rPr>
          <w:b/>
          <w:color w:val="585858"/>
          <w:spacing w:val="-17"/>
          <w:w w:val="120"/>
        </w:rPr>
        <w:t xml:space="preserve"> </w:t>
      </w:r>
      <w:r>
        <w:rPr>
          <w:b/>
          <w:color w:val="585858"/>
          <w:spacing w:val="-1"/>
          <w:w w:val="120"/>
        </w:rPr>
        <w:t>2001</w:t>
      </w:r>
      <w:r>
        <w:rPr>
          <w:b/>
          <w:color w:val="585858"/>
          <w:spacing w:val="-19"/>
          <w:w w:val="120"/>
        </w:rPr>
        <w:t xml:space="preserve"> </w:t>
      </w:r>
      <w:r>
        <w:rPr>
          <w:b/>
          <w:color w:val="585858"/>
          <w:spacing w:val="-1"/>
          <w:w w:val="120"/>
        </w:rPr>
        <w:t>–</w:t>
      </w:r>
      <w:r>
        <w:rPr>
          <w:b/>
          <w:color w:val="585858"/>
          <w:spacing w:val="-16"/>
          <w:w w:val="120"/>
        </w:rPr>
        <w:t xml:space="preserve"> </w:t>
      </w:r>
      <w:r>
        <w:rPr>
          <w:b/>
          <w:color w:val="585858"/>
          <w:spacing w:val="-1"/>
          <w:w w:val="120"/>
        </w:rPr>
        <w:t>MAY</w:t>
      </w:r>
      <w:r>
        <w:rPr>
          <w:b/>
          <w:color w:val="585858"/>
          <w:spacing w:val="-15"/>
          <w:w w:val="120"/>
        </w:rPr>
        <w:t xml:space="preserve"> </w:t>
      </w:r>
      <w:r>
        <w:rPr>
          <w:b/>
          <w:color w:val="585858"/>
          <w:w w:val="120"/>
        </w:rPr>
        <w:t>2008</w:t>
      </w:r>
    </w:p>
    <w:p w:rsidR="00A04C71" w:rsidRDefault="00E57591">
      <w:pPr>
        <w:pStyle w:val="Heading2"/>
      </w:pPr>
      <w:bookmarkStart w:id="1" w:name="Associate_Ticket_Agent_-_ABC_Corporation"/>
      <w:bookmarkEnd w:id="1"/>
      <w:r>
        <w:rPr>
          <w:color w:val="00AF4F"/>
          <w:w w:val="120"/>
        </w:rPr>
        <w:t>ASSOCIATE</w:t>
      </w:r>
      <w:r>
        <w:rPr>
          <w:color w:val="00AF4F"/>
          <w:spacing w:val="1"/>
          <w:w w:val="120"/>
        </w:rPr>
        <w:t xml:space="preserve"> </w:t>
      </w:r>
      <w:r>
        <w:rPr>
          <w:color w:val="00AF4F"/>
          <w:w w:val="120"/>
        </w:rPr>
        <w:t>TICKET</w:t>
      </w:r>
      <w:r>
        <w:rPr>
          <w:color w:val="00AF4F"/>
          <w:spacing w:val="1"/>
          <w:w w:val="120"/>
        </w:rPr>
        <w:t xml:space="preserve"> </w:t>
      </w:r>
      <w:r>
        <w:rPr>
          <w:color w:val="00AF4F"/>
          <w:w w:val="120"/>
        </w:rPr>
        <w:t>AGENT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- ABC</w:t>
      </w:r>
      <w:r>
        <w:rPr>
          <w:color w:val="00AF4F"/>
          <w:spacing w:val="3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2"/>
        </w:tabs>
        <w:spacing w:before="68" w:line="271" w:lineRule="auto"/>
        <w:ind w:left="821" w:right="766"/>
        <w:jc w:val="both"/>
      </w:pPr>
      <w:r>
        <w:rPr>
          <w:color w:val="585858"/>
          <w:w w:val="110"/>
        </w:rPr>
        <w:t>Planned routes and cost for travelers, schedules rate using computer booking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systems.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2"/>
        </w:tabs>
        <w:spacing w:line="254" w:lineRule="exact"/>
        <w:jc w:val="both"/>
      </w:pPr>
      <w:r>
        <w:rPr>
          <w:color w:val="585858"/>
          <w:w w:val="110"/>
        </w:rPr>
        <w:t>Directed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passengers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identified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gates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loading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unloading.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2"/>
        </w:tabs>
        <w:spacing w:before="33" w:line="271" w:lineRule="auto"/>
        <w:ind w:left="821" w:right="1181"/>
        <w:jc w:val="both"/>
      </w:pPr>
      <w:r>
        <w:rPr>
          <w:color w:val="585858"/>
          <w:w w:val="110"/>
        </w:rPr>
        <w:t>Provided a formal announcement for departure and arrival information 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travelers.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2"/>
        </w:tabs>
        <w:spacing w:line="271" w:lineRule="auto"/>
        <w:ind w:left="821" w:right="475"/>
        <w:jc w:val="both"/>
      </w:pPr>
      <w:r>
        <w:rPr>
          <w:color w:val="585858"/>
          <w:w w:val="110"/>
        </w:rPr>
        <w:t>Effectively communicating with the passenger on delayed bags Managed a wide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variety of customer service and administrative tasks to resolve customer issues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quickly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efficiently.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2"/>
        </w:tabs>
        <w:spacing w:line="253" w:lineRule="exact"/>
        <w:jc w:val="both"/>
      </w:pPr>
      <w:r>
        <w:rPr>
          <w:color w:val="585858"/>
          <w:spacing w:val="-2"/>
          <w:w w:val="115"/>
        </w:rPr>
        <w:t>Routinely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answered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customer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questions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regarding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inbound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outbound.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1" w:line="271" w:lineRule="auto"/>
        <w:ind w:left="821" w:right="753"/>
      </w:pPr>
      <w:r>
        <w:rPr>
          <w:color w:val="585858"/>
          <w:w w:val="105"/>
        </w:rPr>
        <w:t>Direct</w:t>
      </w:r>
      <w:r>
        <w:rPr>
          <w:color w:val="585858"/>
          <w:spacing w:val="39"/>
          <w:w w:val="105"/>
        </w:rPr>
        <w:t xml:space="preserve"> </w:t>
      </w:r>
      <w:r>
        <w:rPr>
          <w:color w:val="585858"/>
          <w:w w:val="105"/>
        </w:rPr>
        <w:t>passengers</w:t>
      </w:r>
      <w:r>
        <w:rPr>
          <w:color w:val="585858"/>
          <w:spacing w:val="36"/>
          <w:w w:val="105"/>
        </w:rPr>
        <w:t xml:space="preserve"> </w:t>
      </w:r>
      <w:r>
        <w:rPr>
          <w:color w:val="585858"/>
          <w:w w:val="105"/>
        </w:rPr>
        <w:t>to</w:t>
      </w:r>
      <w:r>
        <w:rPr>
          <w:color w:val="585858"/>
          <w:spacing w:val="40"/>
          <w:w w:val="105"/>
        </w:rPr>
        <w:t xml:space="preserve"> </w:t>
      </w:r>
      <w:r>
        <w:rPr>
          <w:color w:val="585858"/>
          <w:w w:val="105"/>
        </w:rPr>
        <w:t>identified</w:t>
      </w:r>
      <w:r>
        <w:rPr>
          <w:color w:val="585858"/>
          <w:spacing w:val="38"/>
          <w:w w:val="105"/>
        </w:rPr>
        <w:t xml:space="preserve"> </w:t>
      </w:r>
      <w:r>
        <w:rPr>
          <w:color w:val="585858"/>
          <w:w w:val="105"/>
        </w:rPr>
        <w:t>areas</w:t>
      </w:r>
      <w:r>
        <w:rPr>
          <w:color w:val="585858"/>
          <w:spacing w:val="39"/>
          <w:w w:val="105"/>
        </w:rPr>
        <w:t xml:space="preserve"> </w:t>
      </w:r>
      <w:r>
        <w:rPr>
          <w:color w:val="585858"/>
          <w:w w:val="105"/>
        </w:rPr>
        <w:t>for</w:t>
      </w:r>
      <w:r>
        <w:rPr>
          <w:color w:val="585858"/>
          <w:spacing w:val="38"/>
          <w:w w:val="105"/>
        </w:rPr>
        <w:t xml:space="preserve"> </w:t>
      </w:r>
      <w:r>
        <w:rPr>
          <w:color w:val="585858"/>
          <w:w w:val="105"/>
        </w:rPr>
        <w:t>loading</w:t>
      </w:r>
      <w:r>
        <w:rPr>
          <w:color w:val="585858"/>
          <w:spacing w:val="38"/>
          <w:w w:val="105"/>
        </w:rPr>
        <w:t xml:space="preserve"> </w:t>
      </w:r>
      <w:r>
        <w:rPr>
          <w:color w:val="585858"/>
          <w:w w:val="105"/>
        </w:rPr>
        <w:t>according</w:t>
      </w:r>
      <w:r>
        <w:rPr>
          <w:color w:val="585858"/>
          <w:spacing w:val="38"/>
          <w:w w:val="105"/>
        </w:rPr>
        <w:t xml:space="preserve"> </w:t>
      </w:r>
      <w:r>
        <w:rPr>
          <w:color w:val="585858"/>
          <w:w w:val="105"/>
        </w:rPr>
        <w:t>to</w:t>
      </w:r>
      <w:r>
        <w:rPr>
          <w:color w:val="585858"/>
          <w:spacing w:val="39"/>
          <w:w w:val="105"/>
        </w:rPr>
        <w:t xml:space="preserve"> </w:t>
      </w:r>
      <w:r>
        <w:rPr>
          <w:color w:val="585858"/>
          <w:w w:val="105"/>
        </w:rPr>
        <w:t>their</w:t>
      </w:r>
      <w:r>
        <w:rPr>
          <w:color w:val="585858"/>
          <w:spacing w:val="38"/>
          <w:w w:val="105"/>
        </w:rPr>
        <w:t xml:space="preserve"> </w:t>
      </w:r>
      <w:r>
        <w:rPr>
          <w:color w:val="585858"/>
          <w:w w:val="105"/>
        </w:rPr>
        <w:t>pass/ticket</w:t>
      </w:r>
      <w:r>
        <w:rPr>
          <w:color w:val="585858"/>
          <w:spacing w:val="-67"/>
          <w:w w:val="105"/>
        </w:rPr>
        <w:t xml:space="preserve"> </w:t>
      </w:r>
      <w:r>
        <w:rPr>
          <w:color w:val="585858"/>
          <w:w w:val="105"/>
        </w:rPr>
        <w:t>information.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84"/>
      </w:pPr>
      <w:r>
        <w:rPr>
          <w:color w:val="585858"/>
          <w:w w:val="110"/>
        </w:rPr>
        <w:t>Planned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routes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costs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travelers,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schedules,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rate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books,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computer.</w:t>
      </w: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</w:pPr>
    </w:p>
    <w:p w:rsidR="00A04C71" w:rsidRDefault="00E57591">
      <w:pPr>
        <w:ind w:left="102"/>
        <w:rPr>
          <w:b/>
        </w:rPr>
      </w:pPr>
      <w:bookmarkStart w:id="2" w:name="2000_–_2001"/>
      <w:bookmarkEnd w:id="2"/>
      <w:r>
        <w:rPr>
          <w:b/>
          <w:color w:val="585858"/>
          <w:w w:val="120"/>
        </w:rPr>
        <w:t>2000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2001</w:t>
      </w:r>
    </w:p>
    <w:p w:rsidR="00A04C71" w:rsidRDefault="00E57591">
      <w:pPr>
        <w:pStyle w:val="Heading2"/>
        <w:spacing w:before="2"/>
      </w:pPr>
      <w:bookmarkStart w:id="3" w:name="Ticket_Agent_-_ABC_Corporation"/>
      <w:bookmarkEnd w:id="3"/>
      <w:r>
        <w:rPr>
          <w:color w:val="00AF4F"/>
          <w:w w:val="120"/>
        </w:rPr>
        <w:t>TICKET</w:t>
      </w:r>
      <w:r>
        <w:rPr>
          <w:color w:val="00AF4F"/>
          <w:spacing w:val="-4"/>
          <w:w w:val="120"/>
        </w:rPr>
        <w:t xml:space="preserve"> </w:t>
      </w:r>
      <w:r>
        <w:rPr>
          <w:color w:val="00AF4F"/>
          <w:w w:val="120"/>
        </w:rPr>
        <w:t>AGENT</w:t>
      </w:r>
      <w:r>
        <w:rPr>
          <w:color w:val="00AF4F"/>
          <w:spacing w:val="-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3"/>
          <w:w w:val="120"/>
        </w:rPr>
        <w:t xml:space="preserve"> </w:t>
      </w:r>
      <w:r>
        <w:rPr>
          <w:color w:val="00AF4F"/>
          <w:w w:val="120"/>
        </w:rPr>
        <w:t>ABC CORPORATION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658"/>
      </w:pPr>
      <w:r>
        <w:rPr>
          <w:color w:val="585858"/>
          <w:w w:val="110"/>
        </w:rPr>
        <w:t>Peninsula Airways Anchorage, AK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Providing customer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service to passengers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making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reservations,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ticketing,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issuing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vouchers.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80"/>
      </w:pPr>
      <w:r>
        <w:rPr>
          <w:color w:val="585858"/>
          <w:w w:val="110"/>
        </w:rPr>
        <w:t>Worked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closely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Flight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flights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going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passengers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accounted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Controlling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flights,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paper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Operations.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1" w:line="271" w:lineRule="auto"/>
        <w:ind w:left="821" w:right="913"/>
      </w:pPr>
      <w:r>
        <w:rPr>
          <w:color w:val="585858"/>
          <w:w w:val="110"/>
        </w:rPr>
        <w:t>Worked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targets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queues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updates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regularly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checked.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73"/>
      </w:pPr>
      <w:r>
        <w:rPr>
          <w:color w:val="585858"/>
          <w:w w:val="110"/>
        </w:rPr>
        <w:t>Handled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external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offering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highest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86"/>
      </w:pPr>
      <w:r>
        <w:rPr>
          <w:color w:val="585858"/>
          <w:w w:val="110"/>
        </w:rPr>
        <w:t>Issued airline tickets for booking in-line with contracts, monitored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communicated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airline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schedule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flight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cancellation,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checked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manifest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against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booked.</w:t>
      </w:r>
    </w:p>
    <w:p w:rsidR="00A04C71" w:rsidRDefault="00E5759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Type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50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wpm.</w:t>
      </w: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</w:pPr>
    </w:p>
    <w:p w:rsidR="00A04C71" w:rsidRDefault="00E57591">
      <w:pPr>
        <w:ind w:left="1772"/>
        <w:rPr>
          <w:rFonts w:ascii="Cambria" w:hAnsi="Cambria"/>
          <w:b/>
          <w:sz w:val="16"/>
        </w:rPr>
      </w:pPr>
      <w:r>
        <w:rPr>
          <w:rFonts w:ascii="Georgia" w:hAnsi="Georgia"/>
          <w:w w:val="115"/>
          <w:sz w:val="16"/>
        </w:rPr>
        <w:t>©</w:t>
      </w:r>
      <w:r>
        <w:rPr>
          <w:rFonts w:ascii="Georgia" w:hAnsi="Georgia"/>
          <w:spacing w:val="12"/>
          <w:w w:val="115"/>
          <w:sz w:val="16"/>
        </w:rPr>
        <w:t xml:space="preserve"> </w:t>
      </w:r>
      <w:bookmarkStart w:id="4" w:name="_GoBack"/>
      <w:bookmarkEnd w:id="4"/>
    </w:p>
    <w:p w:rsidR="00A04C71" w:rsidRDefault="00A04C71">
      <w:pPr>
        <w:rPr>
          <w:rFonts w:ascii="Cambria" w:hAnsi="Cambria"/>
          <w:sz w:val="16"/>
        </w:rPr>
        <w:sectPr w:rsidR="00A04C71">
          <w:type w:val="continuous"/>
          <w:pgSz w:w="12240" w:h="15840"/>
          <w:pgMar w:top="0" w:right="1380" w:bottom="0" w:left="700" w:header="720" w:footer="720" w:gutter="0"/>
          <w:cols w:space="720"/>
        </w:sectPr>
      </w:pPr>
    </w:p>
    <w:p w:rsidR="00A04C71" w:rsidRDefault="00E57591">
      <w:pPr>
        <w:pStyle w:val="Heading1"/>
        <w:spacing w:before="68"/>
      </w:pPr>
      <w:bookmarkStart w:id="5" w:name="Education"/>
      <w:bookmarkEnd w:id="5"/>
      <w:r>
        <w:rPr>
          <w:color w:val="006FBF"/>
          <w:w w:val="130"/>
        </w:rPr>
        <w:lastRenderedPageBreak/>
        <w:t>EDUCATION</w:t>
      </w:r>
    </w:p>
    <w:p w:rsidR="00A04C71" w:rsidRDefault="00E57591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Interior_Design_-_(American_River_Colleg"/>
      <w:bookmarkEnd w:id="6"/>
      <w:r>
        <w:rPr>
          <w:color w:val="585858"/>
          <w:w w:val="110"/>
        </w:rPr>
        <w:t>Interior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(American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River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North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Highlands,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CA)</w:t>
      </w: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spacing w:before="7"/>
        <w:rPr>
          <w:sz w:val="26"/>
        </w:rPr>
      </w:pPr>
    </w:p>
    <w:p w:rsidR="00A04C71" w:rsidRDefault="00E57591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A04C71" w:rsidRDefault="00E57591">
      <w:pPr>
        <w:pStyle w:val="BodyText"/>
        <w:spacing w:before="201"/>
        <w:ind w:left="605"/>
      </w:pPr>
      <w:r>
        <w:rPr>
          <w:color w:val="585858"/>
          <w:w w:val="110"/>
        </w:rPr>
        <w:t>Communication,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Merchandising,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Development,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Service,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Analytical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Thinking.</w:t>
      </w: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A04C71">
      <w:pPr>
        <w:pStyle w:val="BodyText"/>
        <w:rPr>
          <w:sz w:val="26"/>
        </w:rPr>
      </w:pPr>
    </w:p>
    <w:p w:rsidR="00A04C71" w:rsidRDefault="00E57591">
      <w:pPr>
        <w:pStyle w:val="BodyText"/>
        <w:spacing w:before="222"/>
        <w:ind w:left="683"/>
        <w:jc w:val="center"/>
      </w:pPr>
      <w:r>
        <w:rPr>
          <w:color w:val="585858"/>
          <w:w w:val="121"/>
        </w:rPr>
        <w:t>2</w:t>
      </w:r>
    </w:p>
    <w:sectPr w:rsidR="00A04C71">
      <w:pgSz w:w="12240" w:h="15840"/>
      <w:pgMar w:top="780" w:right="13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00FEB"/>
    <w:multiLevelType w:val="hybridMultilevel"/>
    <w:tmpl w:val="A026742C"/>
    <w:lvl w:ilvl="0" w:tplc="5C92CFCC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60A408D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667ABDE0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D2A24B9E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805832CE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8A30B53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8FA41F14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AD3A2AA0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C93448AA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C71"/>
    <w:rsid w:val="00A04C71"/>
    <w:rsid w:val="00E5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A6CF16"/>
  <w15:docId w15:val="{741E1A8F-DC9C-470F-A437-20D1FD2C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200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2022-11-03T09:34:00Z</dcterms:created>
  <dcterms:modified xsi:type="dcterms:W3CDTF">2022-11-03T09:35:00Z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2019-09-26T00:00:00Z</vt:filetime>
  </property>
</Properties>
</file>