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CE" w:rsidRDefault="00B12C59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Accountant</w:t>
      </w:r>
    </w:p>
    <w:p w:rsidR="00673CCE" w:rsidRDefault="00B12C59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673CCE" w:rsidRDefault="00B12C59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673CCE" w:rsidRDefault="00B12C59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C5680C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C5680C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673CCE" w:rsidRDefault="00B12C59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C5680C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673CCE" w:rsidRDefault="00B12C59">
      <w:pPr>
        <w:pStyle w:val="BodyText"/>
        <w:ind w:right="166"/>
        <w:jc w:val="right"/>
      </w:pPr>
      <w:r>
        <w:rPr>
          <w:w w:val="110"/>
        </w:rPr>
        <w:t>Alabama.</w:t>
      </w:r>
    </w:p>
    <w:p w:rsidR="00673CCE" w:rsidRDefault="00673CCE">
      <w:pPr>
        <w:jc w:val="right"/>
        <w:sectPr w:rsidR="00673CCE">
          <w:footerReference w:type="default" r:id="rId7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183" w:space="2659"/>
            <w:col w:w="3438"/>
          </w:cols>
        </w:sectPr>
      </w:pPr>
    </w:p>
    <w:p w:rsidR="00673CCE" w:rsidRDefault="00673CCE">
      <w:pPr>
        <w:pStyle w:val="BodyText"/>
        <w:rPr>
          <w:sz w:val="26"/>
        </w:rPr>
      </w:pPr>
    </w:p>
    <w:p w:rsidR="00673CCE" w:rsidRDefault="00B12C59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673CCE" w:rsidRDefault="00B12C59">
      <w:pPr>
        <w:pStyle w:val="BodyText"/>
        <w:spacing w:before="202"/>
        <w:ind w:left="255" w:right="148"/>
      </w:pPr>
      <w:bookmarkStart w:id="1" w:name="Versatile_Accounting_and_Finance_profess"/>
      <w:bookmarkEnd w:id="1"/>
      <w:r>
        <w:rPr>
          <w:w w:val="110"/>
        </w:rPr>
        <w:t>Versatile</w:t>
      </w:r>
      <w:r>
        <w:rPr>
          <w:spacing w:val="9"/>
          <w:w w:val="110"/>
        </w:rPr>
        <w:t xml:space="preserve"> </w:t>
      </w:r>
      <w:r>
        <w:rPr>
          <w:w w:val="110"/>
        </w:rPr>
        <w:t>Accounting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Finance</w:t>
      </w:r>
      <w:r>
        <w:rPr>
          <w:spacing w:val="10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8"/>
          <w:w w:val="110"/>
        </w:rPr>
        <w:t xml:space="preserve"> </w:t>
      </w:r>
      <w:r>
        <w:rPr>
          <w:w w:val="110"/>
        </w:rPr>
        <w:t>with</w:t>
      </w:r>
      <w:r>
        <w:rPr>
          <w:spacing w:val="10"/>
          <w:w w:val="110"/>
        </w:rPr>
        <w:t xml:space="preserve"> </w:t>
      </w:r>
      <w:r>
        <w:rPr>
          <w:w w:val="110"/>
        </w:rPr>
        <w:t>more</w:t>
      </w:r>
      <w:r>
        <w:rPr>
          <w:spacing w:val="9"/>
          <w:w w:val="110"/>
        </w:rPr>
        <w:t xml:space="preserve"> </w:t>
      </w:r>
      <w:r>
        <w:rPr>
          <w:w w:val="110"/>
        </w:rPr>
        <w:t>than</w:t>
      </w:r>
      <w:r>
        <w:rPr>
          <w:spacing w:val="7"/>
          <w:w w:val="110"/>
        </w:rPr>
        <w:t xml:space="preserve"> </w:t>
      </w:r>
      <w:r>
        <w:rPr>
          <w:w w:val="110"/>
        </w:rPr>
        <w:t>8</w:t>
      </w:r>
      <w:r>
        <w:rPr>
          <w:spacing w:val="10"/>
          <w:w w:val="110"/>
        </w:rPr>
        <w:t xml:space="preserve"> </w:t>
      </w:r>
      <w:r>
        <w:rPr>
          <w:w w:val="110"/>
        </w:rPr>
        <w:t>years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progressively</w:t>
      </w:r>
      <w:r>
        <w:rPr>
          <w:spacing w:val="8"/>
          <w:w w:val="110"/>
        </w:rPr>
        <w:t xml:space="preserve"> </w:t>
      </w:r>
      <w:r>
        <w:rPr>
          <w:w w:val="110"/>
        </w:rPr>
        <w:t>responsible</w:t>
      </w:r>
      <w:r>
        <w:rPr>
          <w:spacing w:val="-63"/>
          <w:w w:val="110"/>
        </w:rPr>
        <w:t xml:space="preserve"> </w:t>
      </w:r>
      <w:r>
        <w:rPr>
          <w:w w:val="110"/>
        </w:rPr>
        <w:t>experience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fast-paced</w:t>
      </w:r>
      <w:r>
        <w:rPr>
          <w:spacing w:val="5"/>
          <w:w w:val="110"/>
        </w:rPr>
        <w:t xml:space="preserve"> </w:t>
      </w:r>
      <w:r>
        <w:rPr>
          <w:w w:val="110"/>
        </w:rPr>
        <w:t>environments.</w:t>
      </w:r>
      <w:r>
        <w:rPr>
          <w:spacing w:val="6"/>
          <w:w w:val="110"/>
        </w:rPr>
        <w:t xml:space="preserve"> </w:t>
      </w:r>
      <w:r>
        <w:rPr>
          <w:w w:val="110"/>
        </w:rPr>
        <w:t>Expertise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profit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loss</w:t>
      </w:r>
      <w:r>
        <w:rPr>
          <w:spacing w:val="6"/>
          <w:w w:val="110"/>
        </w:rPr>
        <w:t xml:space="preserve"> </w:t>
      </w:r>
      <w:r>
        <w:rPr>
          <w:w w:val="110"/>
        </w:rPr>
        <w:t>management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skilled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basic accounting</w:t>
      </w:r>
      <w:r>
        <w:rPr>
          <w:spacing w:val="2"/>
          <w:w w:val="110"/>
        </w:rPr>
        <w:t xml:space="preserve"> </w:t>
      </w:r>
      <w:r>
        <w:rPr>
          <w:w w:val="110"/>
        </w:rPr>
        <w:t>functions</w:t>
      </w:r>
      <w:r>
        <w:rPr>
          <w:spacing w:val="1"/>
          <w:w w:val="110"/>
        </w:rPr>
        <w:t xml:space="preserve"> </w:t>
      </w:r>
      <w:r>
        <w:rPr>
          <w:w w:val="110"/>
        </w:rPr>
        <w:t>for organizations</w:t>
      </w:r>
      <w:r>
        <w:rPr>
          <w:spacing w:val="3"/>
          <w:w w:val="110"/>
        </w:rPr>
        <w:t xml:space="preserve"> </w:t>
      </w:r>
      <w:r>
        <w:rPr>
          <w:w w:val="110"/>
        </w:rPr>
        <w:t>including payroll,</w:t>
      </w:r>
      <w:r>
        <w:rPr>
          <w:spacing w:val="1"/>
          <w:w w:val="110"/>
        </w:rPr>
        <w:t xml:space="preserve"> </w:t>
      </w:r>
      <w:r>
        <w:rPr>
          <w:w w:val="110"/>
        </w:rPr>
        <w:t>general ledger,</w:t>
      </w:r>
      <w:r>
        <w:rPr>
          <w:spacing w:val="1"/>
          <w:w w:val="110"/>
        </w:rPr>
        <w:t xml:space="preserve"> </w:t>
      </w:r>
      <w:r>
        <w:rPr>
          <w:w w:val="110"/>
        </w:rPr>
        <w:t>and financial</w:t>
      </w:r>
      <w:r>
        <w:rPr>
          <w:spacing w:val="1"/>
          <w:w w:val="110"/>
        </w:rPr>
        <w:t xml:space="preserve"> </w:t>
      </w:r>
      <w:r>
        <w:rPr>
          <w:w w:val="110"/>
        </w:rPr>
        <w:t>analysis.</w:t>
      </w:r>
      <w:r>
        <w:rPr>
          <w:spacing w:val="5"/>
          <w:w w:val="110"/>
        </w:rPr>
        <w:t xml:space="preserve"> </w:t>
      </w:r>
      <w:r>
        <w:rPr>
          <w:w w:val="110"/>
        </w:rPr>
        <w:t>Experience</w:t>
      </w:r>
      <w:r>
        <w:rPr>
          <w:spacing w:val="6"/>
          <w:w w:val="110"/>
        </w:rPr>
        <w:t xml:space="preserve"> </w:t>
      </w:r>
      <w:r>
        <w:rPr>
          <w:w w:val="110"/>
        </w:rPr>
        <w:t>with</w:t>
      </w:r>
      <w:r>
        <w:rPr>
          <w:spacing w:val="4"/>
          <w:w w:val="110"/>
        </w:rPr>
        <w:t xml:space="preserve"> </w:t>
      </w:r>
      <w:r>
        <w:rPr>
          <w:w w:val="110"/>
        </w:rPr>
        <w:t>cash-flow</w:t>
      </w:r>
      <w:r>
        <w:rPr>
          <w:spacing w:val="3"/>
          <w:w w:val="110"/>
        </w:rPr>
        <w:t xml:space="preserve"> </w:t>
      </w:r>
      <w:r>
        <w:rPr>
          <w:w w:val="110"/>
        </w:rPr>
        <w:t>structuring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management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financial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strategic</w:t>
      </w:r>
      <w:r>
        <w:rPr>
          <w:spacing w:val="1"/>
          <w:w w:val="110"/>
        </w:rPr>
        <w:t xml:space="preserve"> </w:t>
      </w:r>
      <w:r>
        <w:rPr>
          <w:w w:val="110"/>
        </w:rPr>
        <w:t>planning.</w:t>
      </w:r>
      <w:r>
        <w:rPr>
          <w:spacing w:val="1"/>
          <w:w w:val="110"/>
        </w:rPr>
        <w:t xml:space="preserve"> </w:t>
      </w:r>
      <w:r>
        <w:rPr>
          <w:w w:val="110"/>
        </w:rPr>
        <w:t>Established</w:t>
      </w:r>
      <w:r>
        <w:rPr>
          <w:spacing w:val="1"/>
          <w:w w:val="110"/>
        </w:rPr>
        <w:t xml:space="preserve"> </w:t>
      </w:r>
      <w:r>
        <w:rPr>
          <w:w w:val="110"/>
        </w:rPr>
        <w:t>reputation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precision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steadiness,</w:t>
      </w:r>
      <w:r>
        <w:rPr>
          <w:spacing w:val="2"/>
          <w:w w:val="110"/>
        </w:rPr>
        <w:t xml:space="preserve"> </w:t>
      </w:r>
      <w:r>
        <w:rPr>
          <w:w w:val="110"/>
        </w:rPr>
        <w:t>while</w:t>
      </w:r>
      <w:r>
        <w:rPr>
          <w:spacing w:val="3"/>
          <w:w w:val="110"/>
        </w:rPr>
        <w:t xml:space="preserve"> </w:t>
      </w:r>
      <w:r>
        <w:rPr>
          <w:w w:val="110"/>
        </w:rPr>
        <w:t>increasing efficiency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identifying</w:t>
      </w:r>
      <w:r>
        <w:rPr>
          <w:spacing w:val="-4"/>
          <w:w w:val="110"/>
        </w:rPr>
        <w:t xml:space="preserve"> </w:t>
      </w:r>
      <w:r>
        <w:rPr>
          <w:w w:val="110"/>
        </w:rPr>
        <w:t>areas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improvement.</w:t>
      </w:r>
    </w:p>
    <w:p w:rsidR="00673CCE" w:rsidRDefault="00673CCE">
      <w:pPr>
        <w:pStyle w:val="BodyText"/>
        <w:spacing w:before="6"/>
        <w:rPr>
          <w:sz w:val="17"/>
        </w:rPr>
      </w:pPr>
    </w:p>
    <w:p w:rsidR="00673CCE" w:rsidRDefault="00B12C59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673CCE" w:rsidRDefault="00673CCE">
      <w:pPr>
        <w:pStyle w:val="BodyText"/>
        <w:spacing w:before="7"/>
        <w:rPr>
          <w:b/>
          <w:sz w:val="34"/>
        </w:rPr>
      </w:pPr>
    </w:p>
    <w:p w:rsidR="00673CCE" w:rsidRDefault="00B12C59">
      <w:pPr>
        <w:pStyle w:val="BodyText"/>
        <w:ind w:left="230"/>
      </w:pPr>
      <w:bookmarkStart w:id="3" w:name="ET_Quick_Books_Pro,_Microsoft_Office_-_E"/>
      <w:bookmarkEnd w:id="3"/>
      <w:r>
        <w:rPr>
          <w:w w:val="105"/>
        </w:rPr>
        <w:t>ET</w:t>
      </w:r>
      <w:r>
        <w:rPr>
          <w:spacing w:val="21"/>
          <w:w w:val="105"/>
        </w:rPr>
        <w:t xml:space="preserve"> </w:t>
      </w:r>
      <w:r>
        <w:rPr>
          <w:w w:val="105"/>
        </w:rPr>
        <w:t>Quick</w:t>
      </w:r>
      <w:r>
        <w:rPr>
          <w:spacing w:val="20"/>
          <w:w w:val="105"/>
        </w:rPr>
        <w:t xml:space="preserve"> </w:t>
      </w:r>
      <w:r>
        <w:rPr>
          <w:w w:val="105"/>
        </w:rPr>
        <w:t>Books</w:t>
      </w:r>
      <w:r>
        <w:rPr>
          <w:spacing w:val="21"/>
          <w:w w:val="105"/>
        </w:rPr>
        <w:t xml:space="preserve"> </w:t>
      </w:r>
      <w:r>
        <w:rPr>
          <w:w w:val="105"/>
        </w:rPr>
        <w:t>Pro,</w:t>
      </w:r>
      <w:r>
        <w:rPr>
          <w:spacing w:val="22"/>
          <w:w w:val="105"/>
        </w:rPr>
        <w:t xml:space="preserve"> </w:t>
      </w:r>
      <w:r>
        <w:rPr>
          <w:w w:val="105"/>
        </w:rPr>
        <w:t>Microsoft</w:t>
      </w:r>
      <w:r>
        <w:rPr>
          <w:spacing w:val="23"/>
          <w:w w:val="105"/>
        </w:rPr>
        <w:t xml:space="preserve"> </w:t>
      </w:r>
      <w:r>
        <w:rPr>
          <w:w w:val="105"/>
        </w:rPr>
        <w:t>Office</w:t>
      </w:r>
      <w:r>
        <w:rPr>
          <w:spacing w:val="21"/>
          <w:w w:val="105"/>
        </w:rPr>
        <w:t xml:space="preserve"> </w:t>
      </w:r>
      <w:r>
        <w:rPr>
          <w:w w:val="105"/>
        </w:rPr>
        <w:t>-</w:t>
      </w:r>
      <w:r>
        <w:rPr>
          <w:spacing w:val="22"/>
          <w:w w:val="105"/>
        </w:rPr>
        <w:t xml:space="preserve"> </w:t>
      </w:r>
      <w:r>
        <w:rPr>
          <w:w w:val="105"/>
        </w:rPr>
        <w:t>Excel,</w:t>
      </w:r>
      <w:r>
        <w:rPr>
          <w:spacing w:val="19"/>
          <w:w w:val="105"/>
        </w:rPr>
        <w:t xml:space="preserve"> </w:t>
      </w:r>
      <w:r>
        <w:rPr>
          <w:w w:val="105"/>
        </w:rPr>
        <w:t>PowerPoint,</w:t>
      </w:r>
      <w:r>
        <w:rPr>
          <w:spacing w:val="22"/>
          <w:w w:val="105"/>
        </w:rPr>
        <w:t xml:space="preserve"> </w:t>
      </w:r>
      <w:r>
        <w:rPr>
          <w:w w:val="105"/>
        </w:rPr>
        <w:t>Word,</w:t>
      </w:r>
      <w:r>
        <w:rPr>
          <w:spacing w:val="22"/>
          <w:w w:val="105"/>
        </w:rPr>
        <w:t xml:space="preserve"> </w:t>
      </w:r>
      <w:r>
        <w:rPr>
          <w:w w:val="105"/>
        </w:rPr>
        <w:t>Microsoft</w:t>
      </w:r>
      <w:r>
        <w:rPr>
          <w:spacing w:val="22"/>
          <w:w w:val="105"/>
        </w:rPr>
        <w:t xml:space="preserve"> </w:t>
      </w:r>
      <w:r>
        <w:rPr>
          <w:w w:val="105"/>
        </w:rPr>
        <w:t>Outlook.</w:t>
      </w:r>
    </w:p>
    <w:p w:rsidR="00673CCE" w:rsidRDefault="00673CCE">
      <w:pPr>
        <w:pStyle w:val="BodyText"/>
        <w:spacing w:before="4"/>
        <w:rPr>
          <w:sz w:val="17"/>
        </w:rPr>
      </w:pPr>
    </w:p>
    <w:p w:rsidR="00673CCE" w:rsidRDefault="00B12C59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673CCE" w:rsidRDefault="00B12C59">
      <w:pPr>
        <w:pStyle w:val="Heading2"/>
        <w:spacing w:before="200"/>
      </w:pPr>
      <w:bookmarkStart w:id="5" w:name="Accountant"/>
      <w:bookmarkEnd w:id="5"/>
      <w:r>
        <w:rPr>
          <w:color w:val="5E4930"/>
          <w:w w:val="120"/>
        </w:rPr>
        <w:t>Accountant</w:t>
      </w:r>
    </w:p>
    <w:p w:rsidR="00673CCE" w:rsidRDefault="00B12C59">
      <w:pPr>
        <w:spacing w:before="62"/>
        <w:ind w:left="255"/>
        <w:rPr>
          <w:sz w:val="20"/>
        </w:rPr>
      </w:pPr>
      <w:bookmarkStart w:id="6" w:name="ABC_Corporation_-_February_2013_–_Presen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0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February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2013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 Present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535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payable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receivable,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entry,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generating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checks,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customer/supplier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-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Quickbooks</w:t>
      </w:r>
      <w:proofErr w:type="spellEnd"/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Processing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weekly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verifying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cards,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generating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excel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summary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spreadsheet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673CCE" w:rsidRDefault="00B12C59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entering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data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into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paychecks.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524"/>
        <w:rPr>
          <w:sz w:val="20"/>
        </w:rPr>
      </w:pPr>
      <w:r>
        <w:rPr>
          <w:color w:val="333333"/>
          <w:w w:val="110"/>
          <w:sz w:val="20"/>
        </w:rPr>
        <w:t>Preparing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verifying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income/sales,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journal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entries,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deposits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ticket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receipts.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Reconciling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bank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compile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returned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673CCE" w:rsidRDefault="00B12C59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assisting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preparing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a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monthly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balance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sheet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income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statement.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18"/>
        <w:rPr>
          <w:sz w:val="20"/>
        </w:rPr>
      </w:pPr>
      <w:r>
        <w:rPr>
          <w:color w:val="333333"/>
          <w:w w:val="110"/>
          <w:sz w:val="20"/>
        </w:rPr>
        <w:t>Offering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recommendations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changes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financial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transactions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well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5"/>
          <w:sz w:val="20"/>
        </w:rPr>
        <w:t>as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cash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flow.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Working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tallying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ledgers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accounting</w:t>
      </w:r>
    </w:p>
    <w:p w:rsidR="00673CCE" w:rsidRDefault="00B12C59">
      <w:pPr>
        <w:pStyle w:val="BodyText"/>
        <w:spacing w:before="17" w:line="232" w:lineRule="exact"/>
        <w:ind w:left="681"/>
      </w:pPr>
      <w:r>
        <w:rPr>
          <w:color w:val="333333"/>
          <w:w w:val="110"/>
        </w:rPr>
        <w:t>departments.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573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managing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flow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forecasting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budgeting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methods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keeping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receivables.</w:t>
      </w:r>
    </w:p>
    <w:p w:rsidR="00673CCE" w:rsidRDefault="00673CCE">
      <w:pPr>
        <w:pStyle w:val="BodyText"/>
        <w:rPr>
          <w:sz w:val="22"/>
        </w:rPr>
      </w:pPr>
    </w:p>
    <w:p w:rsidR="00673CCE" w:rsidRDefault="00673CCE">
      <w:pPr>
        <w:pStyle w:val="BodyText"/>
        <w:spacing w:before="3"/>
        <w:rPr>
          <w:sz w:val="21"/>
        </w:rPr>
      </w:pPr>
    </w:p>
    <w:p w:rsidR="00673CCE" w:rsidRDefault="00B12C59">
      <w:pPr>
        <w:pStyle w:val="Heading2"/>
      </w:pPr>
      <w:bookmarkStart w:id="7" w:name="Accounting_Assistant"/>
      <w:bookmarkEnd w:id="7"/>
      <w:r>
        <w:rPr>
          <w:color w:val="5E4930"/>
          <w:w w:val="120"/>
        </w:rPr>
        <w:t>Accounting</w:t>
      </w:r>
      <w:r>
        <w:rPr>
          <w:color w:val="5E4930"/>
          <w:spacing w:val="74"/>
          <w:w w:val="120"/>
        </w:rPr>
        <w:t xml:space="preserve"> </w:t>
      </w:r>
      <w:r>
        <w:rPr>
          <w:color w:val="5E4930"/>
          <w:w w:val="120"/>
        </w:rPr>
        <w:t>Assistant</w:t>
      </w:r>
    </w:p>
    <w:p w:rsidR="00673CCE" w:rsidRDefault="00B12C59">
      <w:pPr>
        <w:spacing w:before="59"/>
        <w:ind w:left="255"/>
        <w:rPr>
          <w:sz w:val="20"/>
        </w:rPr>
      </w:pPr>
      <w:bookmarkStart w:id="8" w:name="ABC_Corporation_-_May_2008_–_July_2010"/>
      <w:bookmarkEnd w:id="8"/>
      <w:r>
        <w:rPr>
          <w:b/>
          <w:w w:val="115"/>
          <w:position w:val="1"/>
          <w:sz w:val="20"/>
        </w:rPr>
        <w:t>ABC</w:t>
      </w:r>
      <w:r>
        <w:rPr>
          <w:b/>
          <w:spacing w:val="13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6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4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May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2008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2010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855"/>
        <w:rPr>
          <w:sz w:val="20"/>
        </w:rPr>
      </w:pPr>
      <w:r>
        <w:rPr>
          <w:color w:val="333333"/>
          <w:spacing w:val="-2"/>
          <w:w w:val="115"/>
          <w:sz w:val="20"/>
        </w:rPr>
        <w:t>Prepared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processed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purchase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orders,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invoices,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check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requests,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manual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checks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6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contract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payments.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Reviewed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purchasing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payable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transactions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posting.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year-end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payable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receivable.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886"/>
        <w:rPr>
          <w:sz w:val="20"/>
        </w:rPr>
      </w:pPr>
      <w:r>
        <w:rPr>
          <w:color w:val="333333"/>
          <w:w w:val="110"/>
          <w:sz w:val="20"/>
        </w:rPr>
        <w:t xml:space="preserve">Maintained A/P, prepared journal entries, bank reconciliations and </w:t>
      </w:r>
      <w:proofErr w:type="spellStart"/>
      <w:r>
        <w:rPr>
          <w:color w:val="333333"/>
          <w:w w:val="110"/>
          <w:sz w:val="20"/>
        </w:rPr>
        <w:t>p&amp;</w:t>
      </w:r>
      <w:proofErr w:type="gramStart"/>
      <w:r>
        <w:rPr>
          <w:color w:val="333333"/>
          <w:w w:val="110"/>
          <w:sz w:val="20"/>
        </w:rPr>
        <w:t>amp;l</w:t>
      </w:r>
      <w:proofErr w:type="spellEnd"/>
      <w:proofErr w:type="gramEnd"/>
      <w:r>
        <w:rPr>
          <w:color w:val="333333"/>
          <w:w w:val="110"/>
          <w:sz w:val="20"/>
        </w:rPr>
        <w:t xml:space="preserve"> statements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accountable for creating,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updating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</w:t>
      </w:r>
      <w:r>
        <w:rPr>
          <w:color w:val="333333"/>
          <w:w w:val="110"/>
          <w:sz w:val="20"/>
        </w:rPr>
        <w:t>tomers,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vendors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&amp;amp;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representatives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</w:p>
    <w:p w:rsidR="00673CCE" w:rsidRDefault="00B12C59">
      <w:pPr>
        <w:pStyle w:val="BodyText"/>
        <w:spacing w:before="16"/>
        <w:ind w:left="681" w:right="233"/>
      </w:pPr>
      <w:r>
        <w:rPr>
          <w:color w:val="333333"/>
          <w:w w:val="110"/>
        </w:rPr>
        <w:t>merchandise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inquiries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recorded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transactions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by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debiting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crediting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financial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accounts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5"/>
        </w:rPr>
        <w:t>using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QuickBooks.</w:t>
      </w: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spacing w:val="-1"/>
          <w:w w:val="115"/>
          <w:sz w:val="20"/>
        </w:rPr>
        <w:t>Assist</w:t>
      </w:r>
      <w:bookmarkStart w:id="9" w:name="_GoBack"/>
      <w:bookmarkEnd w:id="9"/>
      <w:r>
        <w:rPr>
          <w:color w:val="333333"/>
          <w:spacing w:val="-1"/>
          <w:w w:val="115"/>
          <w:sz w:val="20"/>
        </w:rPr>
        <w:t>ed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supervisor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in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preparing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internal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reports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using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MS-Excel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MS</w:t>
      </w:r>
      <w:r>
        <w:rPr>
          <w:color w:val="333333"/>
          <w:spacing w:val="-17"/>
          <w:w w:val="115"/>
          <w:sz w:val="20"/>
        </w:rPr>
        <w:t xml:space="preserve"> </w:t>
      </w:r>
      <w:proofErr w:type="spellStart"/>
      <w:r>
        <w:rPr>
          <w:color w:val="333333"/>
          <w:w w:val="115"/>
          <w:sz w:val="20"/>
        </w:rPr>
        <w:t>Powerpoint</w:t>
      </w:r>
      <w:proofErr w:type="spellEnd"/>
    </w:p>
    <w:p w:rsidR="00673CCE" w:rsidRDefault="00673CCE">
      <w:pPr>
        <w:rPr>
          <w:sz w:val="20"/>
        </w:rPr>
        <w:sectPr w:rsidR="00673CCE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673CCE" w:rsidRDefault="00B12C5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86" w:line="256" w:lineRule="auto"/>
        <w:ind w:left="681" w:right="383"/>
        <w:rPr>
          <w:sz w:val="20"/>
        </w:rPr>
      </w:pPr>
      <w:r>
        <w:rPr>
          <w:color w:val="333333"/>
          <w:w w:val="110"/>
          <w:sz w:val="20"/>
        </w:rPr>
        <w:lastRenderedPageBreak/>
        <w:t>Generated,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distributed,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analyzed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total,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division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actual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versus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budget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variations.</w:t>
      </w:r>
    </w:p>
    <w:p w:rsidR="00673CCE" w:rsidRDefault="00673CCE">
      <w:pPr>
        <w:pStyle w:val="BodyText"/>
        <w:rPr>
          <w:sz w:val="22"/>
        </w:rPr>
      </w:pPr>
    </w:p>
    <w:p w:rsidR="00673CCE" w:rsidRDefault="00673CCE">
      <w:pPr>
        <w:pStyle w:val="BodyText"/>
        <w:rPr>
          <w:sz w:val="22"/>
        </w:rPr>
      </w:pPr>
    </w:p>
    <w:p w:rsidR="00673CCE" w:rsidRDefault="00B12C59">
      <w:pPr>
        <w:pStyle w:val="Heading1"/>
        <w:tabs>
          <w:tab w:val="left" w:pos="10175"/>
        </w:tabs>
        <w:spacing w:before="195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673CCE" w:rsidRDefault="00B12C59">
      <w:pPr>
        <w:pStyle w:val="BodyText"/>
        <w:spacing w:before="202"/>
        <w:ind w:left="398" w:right="233"/>
      </w:pPr>
      <w:r>
        <w:rPr>
          <w:color w:val="333333"/>
          <w:w w:val="110"/>
        </w:rPr>
        <w:t>Master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Administration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Finance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Accounting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(Northwestern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Polytechnic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Fremont,</w:t>
      </w:r>
      <w:r>
        <w:rPr>
          <w:color w:val="333333"/>
          <w:spacing w:val="7"/>
          <w:w w:val="110"/>
        </w:rPr>
        <w:t xml:space="preserve"> </w:t>
      </w:r>
      <w:proofErr w:type="gramStart"/>
      <w:r>
        <w:rPr>
          <w:color w:val="333333"/>
          <w:w w:val="110"/>
        </w:rPr>
        <w:t>CA)Bachelors</w:t>
      </w:r>
      <w:proofErr w:type="gramEnd"/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(Lander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University)Associates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Small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Administration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(Piedmont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Technical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College)</w:t>
      </w:r>
    </w:p>
    <w:sectPr w:rsidR="00673CCE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59" w:rsidRDefault="00B12C59">
      <w:r>
        <w:separator/>
      </w:r>
    </w:p>
  </w:endnote>
  <w:endnote w:type="continuationSeparator" w:id="0">
    <w:p w:rsidR="00B12C59" w:rsidRDefault="00B1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CE" w:rsidRDefault="00B12C59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673CCE" w:rsidRDefault="00673CCE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59" w:rsidRDefault="00B12C59">
      <w:r>
        <w:separator/>
      </w:r>
    </w:p>
  </w:footnote>
  <w:footnote w:type="continuationSeparator" w:id="0">
    <w:p w:rsidR="00B12C59" w:rsidRDefault="00B1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C014A"/>
    <w:multiLevelType w:val="hybridMultilevel"/>
    <w:tmpl w:val="1F74E7BC"/>
    <w:lvl w:ilvl="0" w:tplc="BCFEFE3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5DB2CAE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8CBEC168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3DB4B79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7C7E82C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9C62E3B8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C0D8B1B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AB4022F8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07E2D384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3CCE"/>
    <w:rsid w:val="00673CCE"/>
    <w:rsid w:val="00B12C59"/>
    <w:rsid w:val="00C5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543643"/>
  <w15:docId w15:val="{0A9C5817-7EBB-4D6E-8871-C20438F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6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80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56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80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2022-12-04T12:30:00Z</dcterms:created>
  <dcterms:modified xsi:type="dcterms:W3CDTF">2022-12-04T12:35:00Z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2019-04-26T00:00:00Z</vt:filetime>
  </property>
</Properties>
</file>