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B9" w:rsidRDefault="002C2897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308.7pt" to="45.75pt,796pt" strokecolor="#bebebe" strokeweight="0">
            <v:stroke dashstyle="dot"/>
            <w10:wrap anchorx="page" anchory="page"/>
          </v:line>
        </w:pict>
      </w:r>
    </w:p>
    <w:p w:rsidR="00425BB9" w:rsidRDefault="00425BB9">
      <w:pPr>
        <w:pStyle w:val="BodyText"/>
        <w:rPr>
          <w:rFonts w:ascii="Times New Roman"/>
          <w:sz w:val="20"/>
        </w:rPr>
      </w:pPr>
    </w:p>
    <w:p w:rsidR="00425BB9" w:rsidRDefault="00425BB9">
      <w:pPr>
        <w:pStyle w:val="BodyText"/>
        <w:spacing w:before="4"/>
        <w:rPr>
          <w:rFonts w:ascii="Times New Roman"/>
          <w:sz w:val="25"/>
        </w:rPr>
      </w:pPr>
    </w:p>
    <w:p w:rsidR="00425BB9" w:rsidRDefault="002C2897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425BB9" w:rsidRDefault="002C2897">
      <w:pPr>
        <w:pStyle w:val="Heading1"/>
        <w:spacing w:before="7"/>
        <w:ind w:left="765" w:right="751"/>
        <w:jc w:val="center"/>
      </w:pPr>
      <w:r>
        <w:rPr>
          <w:color w:val="585858"/>
          <w:w w:val="120"/>
        </w:rPr>
        <w:t>IT</w:t>
      </w:r>
      <w:r>
        <w:rPr>
          <w:color w:val="585858"/>
          <w:spacing w:val="15"/>
          <w:w w:val="120"/>
        </w:rPr>
        <w:t xml:space="preserve"> </w:t>
      </w:r>
      <w:r>
        <w:rPr>
          <w:color w:val="585858"/>
          <w:w w:val="120"/>
        </w:rPr>
        <w:t>Specialist</w:t>
      </w:r>
      <w:r>
        <w:rPr>
          <w:color w:val="585858"/>
          <w:spacing w:val="15"/>
          <w:w w:val="120"/>
        </w:rPr>
        <w:t xml:space="preserve"> </w:t>
      </w:r>
      <w:proofErr w:type="gramStart"/>
      <w:r>
        <w:rPr>
          <w:color w:val="585858"/>
          <w:w w:val="120"/>
        </w:rPr>
        <w:t>And</w:t>
      </w:r>
      <w:proofErr w:type="gramEnd"/>
      <w:r>
        <w:rPr>
          <w:color w:val="585858"/>
          <w:spacing w:val="13"/>
          <w:w w:val="120"/>
        </w:rPr>
        <w:t xml:space="preserve"> </w:t>
      </w:r>
      <w:r>
        <w:rPr>
          <w:color w:val="585858"/>
          <w:w w:val="120"/>
        </w:rPr>
        <w:t>Programmer</w:t>
      </w:r>
    </w:p>
    <w:p w:rsidR="00425BB9" w:rsidRDefault="00425BB9">
      <w:pPr>
        <w:pStyle w:val="BodyText"/>
        <w:spacing w:before="1"/>
        <w:rPr>
          <w:b/>
          <w:sz w:val="26"/>
        </w:rPr>
      </w:pPr>
    </w:p>
    <w:p w:rsidR="00425BB9" w:rsidRDefault="002C2897">
      <w:pPr>
        <w:pStyle w:val="Heading3"/>
        <w:spacing w:before="1"/>
        <w:ind w:left="766" w:right="75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425BB9" w:rsidRDefault="00425BB9">
      <w:pPr>
        <w:pStyle w:val="BodyText"/>
        <w:rPr>
          <w:b/>
          <w:sz w:val="26"/>
        </w:rPr>
      </w:pPr>
    </w:p>
    <w:p w:rsidR="00425BB9" w:rsidRDefault="00425BB9">
      <w:pPr>
        <w:pStyle w:val="BodyText"/>
        <w:spacing w:before="10"/>
        <w:rPr>
          <w:b/>
          <w:sz w:val="21"/>
        </w:rPr>
      </w:pPr>
    </w:p>
    <w:p w:rsidR="00425BB9" w:rsidRDefault="002C2897">
      <w:pPr>
        <w:pStyle w:val="BodyText"/>
        <w:ind w:left="101" w:right="102"/>
      </w:pPr>
      <w:r>
        <w:rPr>
          <w:color w:val="585858"/>
          <w:w w:val="110"/>
        </w:rPr>
        <w:t>Versatile,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creative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Cyber</w:t>
      </w:r>
      <w:r>
        <w:rPr>
          <w:color w:val="585858"/>
          <w:spacing w:val="12"/>
          <w:w w:val="110"/>
        </w:rPr>
        <w:t xml:space="preserve"> </w:t>
      </w:r>
      <w:proofErr w:type="gramStart"/>
      <w:r>
        <w:rPr>
          <w:color w:val="585858"/>
          <w:w w:val="110"/>
        </w:rPr>
        <w:t>security</w:t>
      </w:r>
      <w:proofErr w:type="gramEnd"/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Engineer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seven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12"/>
          <w:w w:val="110"/>
        </w:rPr>
        <w:t>’</w:t>
      </w:r>
      <w:r>
        <w:rPr>
          <w:color w:val="585858"/>
          <w:w w:val="110"/>
        </w:rPr>
        <w:t xml:space="preserve"> experience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secure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technology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implementations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networking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equipment,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architecture,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configuration,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administration.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Effective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Cybersecurity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Engineer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able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build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excellent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relationships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with: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members,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upper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customers.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Extensive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National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Institute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Standards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Technology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(NIST)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Risk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Framework,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providing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expertise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multiple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Government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Agencies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ensuring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security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without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compromising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availability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performance.</w:t>
      </w:r>
    </w:p>
    <w:p w:rsidR="00425BB9" w:rsidRDefault="00425BB9">
      <w:pPr>
        <w:pStyle w:val="BodyText"/>
        <w:rPr>
          <w:sz w:val="26"/>
        </w:rPr>
      </w:pPr>
    </w:p>
    <w:p w:rsidR="00425BB9" w:rsidRDefault="002C2897">
      <w:pPr>
        <w:pStyle w:val="Heading1"/>
        <w:spacing w:before="217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425BB9" w:rsidRDefault="002C2897">
      <w:pPr>
        <w:pStyle w:val="Heading2"/>
        <w:spacing w:before="202"/>
      </w:pPr>
      <w:bookmarkStart w:id="1" w:name="IT_Specialist_And_Programmer"/>
      <w:bookmarkEnd w:id="1"/>
      <w:r>
        <w:rPr>
          <w:color w:val="006FBF"/>
          <w:w w:val="120"/>
        </w:rPr>
        <w:t>IT</w:t>
      </w:r>
      <w:r>
        <w:rPr>
          <w:color w:val="006FBF"/>
          <w:spacing w:val="18"/>
          <w:w w:val="120"/>
        </w:rPr>
        <w:t xml:space="preserve"> </w:t>
      </w:r>
      <w:r>
        <w:rPr>
          <w:color w:val="006FBF"/>
          <w:w w:val="120"/>
        </w:rPr>
        <w:t>Specialist</w:t>
      </w:r>
      <w:r>
        <w:rPr>
          <w:color w:val="006FBF"/>
          <w:spacing w:val="17"/>
          <w:w w:val="120"/>
        </w:rPr>
        <w:t xml:space="preserve"> </w:t>
      </w:r>
      <w:proofErr w:type="gramStart"/>
      <w:r>
        <w:rPr>
          <w:color w:val="006FBF"/>
          <w:w w:val="120"/>
        </w:rPr>
        <w:t>And</w:t>
      </w:r>
      <w:proofErr w:type="gramEnd"/>
      <w:r>
        <w:rPr>
          <w:color w:val="006FBF"/>
          <w:spacing w:val="18"/>
          <w:w w:val="120"/>
        </w:rPr>
        <w:t xml:space="preserve"> </w:t>
      </w:r>
      <w:r>
        <w:rPr>
          <w:color w:val="006FBF"/>
          <w:w w:val="120"/>
        </w:rPr>
        <w:t>Programmer</w:t>
      </w:r>
    </w:p>
    <w:p w:rsidR="00425BB9" w:rsidRDefault="002C2897">
      <w:pPr>
        <w:pStyle w:val="Heading3"/>
        <w:spacing w:before="40"/>
      </w:pPr>
      <w:bookmarkStart w:id="2" w:name="ABC_Corporation_-_July_2015_–_Present"/>
      <w:bookmarkEnd w:id="2"/>
      <w:r>
        <w:rPr>
          <w:color w:val="006FBF"/>
          <w:w w:val="120"/>
        </w:rPr>
        <w:t>ABC</w:t>
      </w:r>
      <w:r>
        <w:rPr>
          <w:color w:val="006FBF"/>
          <w:spacing w:val="-15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1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2"/>
          <w:w w:val="120"/>
        </w:rPr>
        <w:t xml:space="preserve"> </w:t>
      </w:r>
      <w:r>
        <w:rPr>
          <w:color w:val="585858"/>
          <w:w w:val="120"/>
        </w:rPr>
        <w:t>JULY</w:t>
      </w:r>
      <w:r>
        <w:rPr>
          <w:color w:val="585858"/>
          <w:spacing w:val="-14"/>
          <w:w w:val="120"/>
        </w:rPr>
        <w:t xml:space="preserve"> </w:t>
      </w:r>
      <w:r>
        <w:rPr>
          <w:color w:val="585858"/>
          <w:w w:val="120"/>
        </w:rPr>
        <w:t>2015</w:t>
      </w:r>
      <w:r>
        <w:rPr>
          <w:color w:val="585858"/>
          <w:spacing w:val="-14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14"/>
          <w:w w:val="120"/>
        </w:rPr>
        <w:t xml:space="preserve"> </w:t>
      </w:r>
      <w:r>
        <w:rPr>
          <w:color w:val="585858"/>
          <w:w w:val="120"/>
        </w:rPr>
        <w:t>PRESENT</w:t>
      </w:r>
    </w:p>
    <w:p w:rsidR="00425BB9" w:rsidRDefault="002C2897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1015"/>
      </w:pPr>
      <w:r>
        <w:rPr>
          <w:color w:val="585858"/>
          <w:w w:val="110"/>
        </w:rPr>
        <w:t>Diagnosed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troubleshooter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Unix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windows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processing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problems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applied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solutions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increase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efficiency.</w:t>
      </w:r>
    </w:p>
    <w:p w:rsidR="00425BB9" w:rsidRDefault="002C2897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20"/>
      </w:pPr>
      <w:r>
        <w:rPr>
          <w:color w:val="585858"/>
          <w:w w:val="115"/>
        </w:rPr>
        <w:t>Assist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shop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mechanics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diagnostics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small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large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vehicles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equipment.</w:t>
      </w:r>
    </w:p>
    <w:p w:rsidR="00425BB9" w:rsidRDefault="002C2897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76"/>
      </w:pPr>
      <w:r>
        <w:rPr>
          <w:color w:val="585858"/>
          <w:w w:val="110"/>
        </w:rPr>
        <w:t>Ensured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network,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system,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availability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integrity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preventative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upgrades.</w:t>
      </w:r>
    </w:p>
    <w:p w:rsidR="00425BB9" w:rsidRDefault="002C2897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936"/>
      </w:pPr>
      <w:r>
        <w:rPr>
          <w:color w:val="585858"/>
          <w:w w:val="110"/>
        </w:rPr>
        <w:t>Provided documentation 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start-up, shutdown,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 first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level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troubleshooting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processes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 help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desk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staff.</w:t>
      </w:r>
    </w:p>
    <w:p w:rsidR="00425BB9" w:rsidRDefault="002C2897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56"/>
      </w:pPr>
      <w:r>
        <w:rPr>
          <w:color w:val="585858"/>
          <w:w w:val="110"/>
        </w:rPr>
        <w:t>Implemented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policies,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procedures,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standards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preserving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integrity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security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data,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reports,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access.</w:t>
      </w:r>
    </w:p>
    <w:p w:rsidR="00425BB9" w:rsidRDefault="002C2897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71"/>
      </w:pPr>
      <w:r>
        <w:rPr>
          <w:color w:val="585858"/>
          <w:w w:val="110"/>
        </w:rPr>
        <w:t>Monitored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network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performance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security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provide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statistical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reports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both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real-time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historical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measurements.</w:t>
      </w:r>
    </w:p>
    <w:p w:rsidR="00425BB9" w:rsidRDefault="002C2897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12"/>
      </w:pPr>
      <w:r>
        <w:rPr>
          <w:color w:val="585858"/>
          <w:w w:val="110"/>
        </w:rPr>
        <w:t>Advocated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end-users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perform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testing,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problem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analysis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server.</w:t>
      </w:r>
    </w:p>
    <w:p w:rsidR="00425BB9" w:rsidRDefault="00425BB9">
      <w:pPr>
        <w:pStyle w:val="BodyText"/>
        <w:spacing w:before="8"/>
        <w:rPr>
          <w:sz w:val="37"/>
        </w:rPr>
      </w:pPr>
    </w:p>
    <w:p w:rsidR="00425BB9" w:rsidRDefault="002C2897">
      <w:pPr>
        <w:pStyle w:val="Heading2"/>
      </w:pPr>
      <w:bookmarkStart w:id="3" w:name="IT_Director"/>
      <w:bookmarkStart w:id="4" w:name="ABC_Corporation_-_February_2013_–_July_2"/>
      <w:bookmarkEnd w:id="3"/>
      <w:bookmarkEnd w:id="4"/>
      <w:r>
        <w:rPr>
          <w:color w:val="006FBF"/>
          <w:w w:val="120"/>
        </w:rPr>
        <w:t>IT</w:t>
      </w:r>
      <w:r>
        <w:rPr>
          <w:color w:val="006FBF"/>
          <w:spacing w:val="-19"/>
          <w:w w:val="120"/>
        </w:rPr>
        <w:t xml:space="preserve"> </w:t>
      </w:r>
      <w:r>
        <w:rPr>
          <w:color w:val="006FBF"/>
          <w:w w:val="120"/>
        </w:rPr>
        <w:t>Director</w:t>
      </w:r>
    </w:p>
    <w:p w:rsidR="00425BB9" w:rsidRDefault="002C2897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18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18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4"/>
          <w:w w:val="120"/>
        </w:rPr>
        <w:t xml:space="preserve"> </w:t>
      </w:r>
      <w:r>
        <w:rPr>
          <w:color w:val="585858"/>
          <w:w w:val="120"/>
        </w:rPr>
        <w:t>FEBRUARY</w:t>
      </w:r>
      <w:r>
        <w:rPr>
          <w:color w:val="585858"/>
          <w:spacing w:val="-15"/>
          <w:w w:val="120"/>
        </w:rPr>
        <w:t xml:space="preserve"> </w:t>
      </w:r>
      <w:r>
        <w:rPr>
          <w:color w:val="585858"/>
          <w:w w:val="120"/>
        </w:rPr>
        <w:t>2013</w:t>
      </w:r>
      <w:r>
        <w:rPr>
          <w:color w:val="585858"/>
          <w:spacing w:val="-17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17"/>
          <w:w w:val="120"/>
        </w:rPr>
        <w:t xml:space="preserve"> </w:t>
      </w:r>
      <w:r>
        <w:rPr>
          <w:color w:val="585858"/>
          <w:w w:val="120"/>
        </w:rPr>
        <w:t>JULY</w:t>
      </w:r>
      <w:r>
        <w:rPr>
          <w:color w:val="585858"/>
          <w:spacing w:val="-15"/>
          <w:w w:val="120"/>
        </w:rPr>
        <w:t xml:space="preserve"> </w:t>
      </w:r>
      <w:r>
        <w:rPr>
          <w:color w:val="585858"/>
          <w:w w:val="120"/>
        </w:rPr>
        <w:t>2015</w:t>
      </w:r>
    </w:p>
    <w:p w:rsidR="00425BB9" w:rsidRDefault="00425BB9">
      <w:pPr>
        <w:pStyle w:val="BodyText"/>
        <w:spacing w:before="9"/>
        <w:rPr>
          <w:b/>
          <w:sz w:val="27"/>
        </w:rPr>
      </w:pPr>
    </w:p>
    <w:p w:rsidR="00425BB9" w:rsidRDefault="002C2897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691"/>
      </w:pPr>
      <w:r>
        <w:rPr>
          <w:color w:val="585858"/>
          <w:w w:val="110"/>
        </w:rPr>
        <w:t>Grizzly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completion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services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ensured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network,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availability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integrity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through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preventative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upgrades.</w:t>
      </w:r>
    </w:p>
    <w:p w:rsidR="00425BB9" w:rsidRDefault="002C2897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53"/>
      </w:pPr>
      <w:r>
        <w:rPr>
          <w:color w:val="585858"/>
          <w:w w:val="110"/>
        </w:rPr>
        <w:t>Provided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development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bug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fixes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patch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sets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existing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web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applications.</w:t>
      </w:r>
    </w:p>
    <w:p w:rsidR="00425BB9" w:rsidRDefault="002C2897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81"/>
      </w:pPr>
      <w:r>
        <w:rPr>
          <w:color w:val="585858"/>
          <w:w w:val="110"/>
        </w:rPr>
        <w:t>Translated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goals,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feature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concepts,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need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prioritized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requirements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use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cases.</w:t>
      </w:r>
    </w:p>
    <w:p w:rsidR="00425BB9" w:rsidRDefault="002C2897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309"/>
      </w:pPr>
      <w:r>
        <w:rPr>
          <w:color w:val="585858"/>
          <w:w w:val="110"/>
        </w:rPr>
        <w:t>Directed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monitored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completion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wells,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testing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surveys.</w:t>
      </w:r>
    </w:p>
    <w:p w:rsidR="00425BB9" w:rsidRDefault="002C2897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954"/>
      </w:pPr>
      <w:r>
        <w:rPr>
          <w:color w:val="585858"/>
          <w:w w:val="110"/>
        </w:rPr>
        <w:t>Analyzed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field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3"/>
          <w:w w:val="110"/>
        </w:rPr>
        <w:t xml:space="preserve"> </w:t>
      </w:r>
      <w:proofErr w:type="spellStart"/>
      <w:r>
        <w:rPr>
          <w:color w:val="585858"/>
          <w:w w:val="110"/>
        </w:rPr>
        <w:t>intelliserv</w:t>
      </w:r>
      <w:proofErr w:type="spellEnd"/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applications,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isolated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diagnosed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faults.</w:t>
      </w:r>
    </w:p>
    <w:p w:rsidR="00425BB9" w:rsidRDefault="002C2897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90"/>
      </w:pPr>
      <w:r>
        <w:rPr>
          <w:color w:val="585858"/>
          <w:w w:val="110"/>
        </w:rPr>
        <w:t>Troubleshoot and maintained all networking devices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infrastructure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across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enterprise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switches,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routers,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jc w:val="center"/>
        <w:rPr>
          <w:sz w:val="18"/>
        </w:rPr>
        <w:sectPr w:rsidR="00425BB9">
          <w:type w:val="continuous"/>
          <w:pgSz w:w="11900" w:h="16840"/>
          <w:pgMar w:top="0" w:right="900" w:bottom="0" w:left="1340" w:header="720" w:footer="720" w:gutter="0"/>
          <w:cols w:space="720"/>
        </w:sectPr>
      </w:pPr>
      <w:bookmarkStart w:id="5" w:name="_GoBack"/>
      <w:bookmarkEnd w:id="5"/>
    </w:p>
    <w:p w:rsidR="00425BB9" w:rsidRDefault="002C2897">
      <w:pPr>
        <w:pStyle w:val="BodyText"/>
        <w:spacing w:before="11"/>
        <w:rPr>
          <w:b/>
          <w:sz w:val="14"/>
        </w:rPr>
      </w:pPr>
      <w:r>
        <w:lastRenderedPageBreak/>
        <w:pict>
          <v:line id="_x0000_s1027" style="position:absolute;z-index:15729664;mso-position-horizontal-relative:page;mso-position-vertical-relative:page" from="45.75pt,40.8pt" to="45.75pt,113.3pt" strokecolor="#bebebe" strokeweight="2.3pt">
            <v:stroke dashstyle="dot"/>
            <w10:wrap anchorx="page" anchory="page"/>
          </v:line>
        </w:pict>
      </w:r>
      <w:r>
        <w:pict>
          <v:line id="_x0000_s1026" style="position:absolute;z-index:15730176;mso-position-horizontal-relative:page;mso-position-vertical-relative:page" from="45.75pt,155.8pt" to="45.75pt,226.4pt" strokecolor="#bebebe" strokeweight="2.3pt">
            <v:stroke dashstyle="dot"/>
            <w10:wrap anchorx="page" anchory="page"/>
          </v:line>
        </w:pict>
      </w:r>
    </w:p>
    <w:p w:rsidR="00425BB9" w:rsidRDefault="002C2897">
      <w:pPr>
        <w:pStyle w:val="BodyText"/>
        <w:spacing w:before="98"/>
        <w:ind w:left="894"/>
      </w:pPr>
      <w:r>
        <w:rPr>
          <w:color w:val="585858"/>
          <w:w w:val="105"/>
        </w:rPr>
        <w:t>firewalls.</w:t>
      </w:r>
    </w:p>
    <w:p w:rsidR="00425BB9" w:rsidRDefault="002C2897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 w:line="271" w:lineRule="auto"/>
        <w:ind w:right="1708"/>
      </w:pPr>
      <w:r>
        <w:rPr>
          <w:color w:val="585858"/>
          <w:w w:val="110"/>
        </w:rPr>
        <w:t>Work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field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personnel,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engineers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good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reports,</w:t>
      </w:r>
      <w:r>
        <w:rPr>
          <w:color w:val="585858"/>
          <w:spacing w:val="4"/>
          <w:w w:val="110"/>
        </w:rPr>
        <w:t xml:space="preserve"> </w:t>
      </w:r>
      <w:proofErr w:type="spellStart"/>
      <w:r>
        <w:rPr>
          <w:color w:val="585858"/>
          <w:w w:val="110"/>
        </w:rPr>
        <w:t>p&amp;</w:t>
      </w:r>
      <w:proofErr w:type="gramStart"/>
      <w:r>
        <w:rPr>
          <w:color w:val="585858"/>
          <w:w w:val="110"/>
        </w:rPr>
        <w:t>amp;id</w:t>
      </w:r>
      <w:proofErr w:type="spellEnd"/>
      <w:proofErr w:type="gramEnd"/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drawings,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graphs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final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reporting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to engineers.</w:t>
      </w: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spacing w:before="10"/>
        <w:rPr>
          <w:sz w:val="30"/>
        </w:rPr>
      </w:pPr>
    </w:p>
    <w:p w:rsidR="00425BB9" w:rsidRDefault="002C2897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425BB9" w:rsidRDefault="002C2897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</w:pPr>
      <w:r>
        <w:rPr>
          <w:color w:val="585858"/>
          <w:w w:val="110"/>
        </w:rPr>
        <w:t xml:space="preserve">AAS - (Victoria College - Victoria, </w:t>
      </w:r>
      <w:proofErr w:type="gramStart"/>
      <w:r>
        <w:rPr>
          <w:color w:val="585858"/>
          <w:w w:val="110"/>
        </w:rPr>
        <w:t>TX)BA</w:t>
      </w:r>
      <w:proofErr w:type="gramEnd"/>
      <w:r>
        <w:rPr>
          <w:color w:val="585858"/>
          <w:w w:val="110"/>
        </w:rPr>
        <w:t xml:space="preserve"> in English - (University 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Tennessee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Knoxville,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TN)High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School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Diploma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(Westport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High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School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Ocala,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FL)</w:t>
      </w: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spacing w:before="8"/>
        <w:rPr>
          <w:sz w:val="20"/>
        </w:rPr>
      </w:pPr>
    </w:p>
    <w:p w:rsidR="00425BB9" w:rsidRDefault="002C2897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425BB9" w:rsidRDefault="002C2897">
      <w:pPr>
        <w:pStyle w:val="BodyText"/>
        <w:spacing w:before="201"/>
        <w:ind w:left="101" w:right="778"/>
      </w:pPr>
      <w:r>
        <w:rPr>
          <w:color w:val="585858"/>
          <w:w w:val="110"/>
        </w:rPr>
        <w:t xml:space="preserve">Premiere, Illustrator, </w:t>
      </w:r>
      <w:proofErr w:type="spellStart"/>
      <w:r>
        <w:rPr>
          <w:color w:val="585858"/>
          <w:w w:val="110"/>
        </w:rPr>
        <w:t>Wordpress</w:t>
      </w:r>
      <w:proofErr w:type="spellEnd"/>
      <w:r>
        <w:rPr>
          <w:color w:val="585858"/>
          <w:w w:val="110"/>
        </w:rPr>
        <w:t xml:space="preserve">, </w:t>
      </w:r>
      <w:proofErr w:type="spellStart"/>
      <w:r>
        <w:rPr>
          <w:color w:val="585858"/>
          <w:w w:val="110"/>
        </w:rPr>
        <w:t>Lightroom</w:t>
      </w:r>
      <w:proofErr w:type="spellEnd"/>
      <w:r>
        <w:rPr>
          <w:color w:val="585858"/>
          <w:w w:val="110"/>
        </w:rPr>
        <w:t>, Photoshop, Windows 7, Windows 8,</w:t>
      </w:r>
      <w:r>
        <w:rPr>
          <w:color w:val="585858"/>
          <w:spacing w:val="-71"/>
          <w:w w:val="110"/>
        </w:rPr>
        <w:t xml:space="preserve"> </w:t>
      </w:r>
      <w:r>
        <w:rPr>
          <w:color w:val="585858"/>
          <w:w w:val="110"/>
        </w:rPr>
        <w:t>Windows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Server</w:t>
      </w: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rPr>
          <w:sz w:val="26"/>
        </w:rPr>
      </w:pPr>
    </w:p>
    <w:p w:rsidR="00425BB9" w:rsidRDefault="00425BB9">
      <w:pPr>
        <w:pStyle w:val="BodyText"/>
        <w:spacing w:before="4"/>
        <w:rPr>
          <w:sz w:val="34"/>
        </w:rPr>
      </w:pPr>
    </w:p>
    <w:p w:rsidR="00425BB9" w:rsidRDefault="002C2897">
      <w:pPr>
        <w:pStyle w:val="BodyText"/>
        <w:ind w:left="19"/>
        <w:jc w:val="center"/>
      </w:pPr>
      <w:r>
        <w:rPr>
          <w:color w:val="585858"/>
          <w:w w:val="121"/>
        </w:rPr>
        <w:t>2</w:t>
      </w:r>
    </w:p>
    <w:sectPr w:rsidR="00425BB9">
      <w:pgSz w:w="11900" w:h="16840"/>
      <w:pgMar w:top="820" w:right="90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C4B71"/>
    <w:multiLevelType w:val="hybridMultilevel"/>
    <w:tmpl w:val="D3F280E4"/>
    <w:lvl w:ilvl="0" w:tplc="46FE0CC8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9224F850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AF0E1F86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DCF08FA6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6C6CDF36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D39C96CC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826E159C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51301D44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 w:tplc="24AAF470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5BB9"/>
    <w:rsid w:val="002C2897"/>
    <w:rsid w:val="0042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BFA2786"/>
  <w15:docId w15:val="{4B1529C6-2B92-4E51-AB82-DE266A73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75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right="77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2022-12-03T02:31:00Z</dcterms:created>
  <dcterms:modified xsi:type="dcterms:W3CDTF">2022-12-03T02:52:00Z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