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A9" w:rsidRDefault="00F5189A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Lead</w:t>
      </w:r>
      <w:r>
        <w:rPr>
          <w:rFonts w:ascii="Georgia"/>
          <w:b/>
          <w:color w:val="006FBF"/>
          <w:spacing w:val="25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IT</w:t>
      </w:r>
      <w:r>
        <w:rPr>
          <w:rFonts w:ascii="Georgia"/>
          <w:b/>
          <w:color w:val="006FBF"/>
          <w:spacing w:val="26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Specialist</w:t>
      </w:r>
    </w:p>
    <w:p w:rsidR="001802A9" w:rsidRDefault="00F5189A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1802A9" w:rsidRDefault="00F5189A">
      <w:pPr>
        <w:pStyle w:val="BodyText"/>
        <w:spacing w:before="84"/>
        <w:ind w:left="0" w:right="169" w:firstLine="0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1802A9" w:rsidRDefault="00F5189A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0B47DA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0B47DA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0B47DA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1802A9" w:rsidRDefault="00F5189A">
      <w:pPr>
        <w:pStyle w:val="BodyText"/>
        <w:spacing w:before="1"/>
        <w:ind w:left="0" w:right="169" w:firstLine="0"/>
        <w:jc w:val="right"/>
      </w:pPr>
      <w:r>
        <w:rPr>
          <w:w w:val="115"/>
        </w:rPr>
        <w:t>Alabama</w:t>
      </w:r>
    </w:p>
    <w:p w:rsidR="001802A9" w:rsidRDefault="001802A9">
      <w:pPr>
        <w:jc w:val="right"/>
        <w:sectPr w:rsidR="001802A9">
          <w:footerReference w:type="default" r:id="rId7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425" w:space="1885"/>
            <w:col w:w="3830"/>
          </w:cols>
        </w:sectPr>
      </w:pPr>
    </w:p>
    <w:p w:rsidR="001802A9" w:rsidRDefault="001802A9">
      <w:pPr>
        <w:pStyle w:val="BodyText"/>
        <w:ind w:left="0" w:firstLine="0"/>
      </w:pPr>
    </w:p>
    <w:p w:rsidR="001802A9" w:rsidRDefault="001802A9">
      <w:pPr>
        <w:pStyle w:val="BodyText"/>
        <w:ind w:left="0" w:firstLine="0"/>
      </w:pPr>
    </w:p>
    <w:p w:rsidR="001802A9" w:rsidRDefault="00F5189A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1802A9" w:rsidRDefault="00F5189A">
      <w:pPr>
        <w:pStyle w:val="BodyText"/>
        <w:spacing w:before="223" w:line="247" w:lineRule="auto"/>
        <w:ind w:left="255" w:right="133" w:firstLine="0"/>
      </w:pPr>
      <w:bookmarkStart w:id="1" w:name="Goal_oriented_IT_Specialist_with_over_12"/>
      <w:bookmarkEnd w:id="1"/>
      <w:r>
        <w:rPr>
          <w:w w:val="110"/>
        </w:rPr>
        <w:t>Goal</w:t>
      </w:r>
      <w:r>
        <w:rPr>
          <w:spacing w:val="1"/>
          <w:w w:val="110"/>
        </w:rPr>
        <w:t xml:space="preserve"> </w:t>
      </w:r>
      <w:r>
        <w:rPr>
          <w:w w:val="110"/>
        </w:rPr>
        <w:t>oriented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Specialist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over</w:t>
      </w:r>
      <w:r>
        <w:rPr>
          <w:spacing w:val="1"/>
          <w:w w:val="110"/>
        </w:rPr>
        <w:t xml:space="preserve"> </w:t>
      </w:r>
      <w:r>
        <w:rPr>
          <w:w w:val="110"/>
        </w:rPr>
        <w:t>12</w:t>
      </w:r>
      <w:r>
        <w:rPr>
          <w:spacing w:val="1"/>
          <w:w w:val="110"/>
        </w:rPr>
        <w:t xml:space="preserve"> </w:t>
      </w:r>
      <w:r>
        <w:rPr>
          <w:w w:val="110"/>
        </w:rPr>
        <w:t>years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of  experience</w:t>
      </w:r>
      <w:proofErr w:type="gramEnd"/>
      <w:r>
        <w:rPr>
          <w:w w:val="110"/>
        </w:rPr>
        <w:t xml:space="preserve">  implementing  IT  products  and</w:t>
      </w:r>
      <w:r>
        <w:rPr>
          <w:spacing w:val="1"/>
          <w:w w:val="110"/>
        </w:rPr>
        <w:t xml:space="preserve"> </w:t>
      </w:r>
      <w:r>
        <w:rPr>
          <w:w w:val="110"/>
        </w:rPr>
        <w:t>procedures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ensure</w:t>
      </w:r>
      <w:r>
        <w:rPr>
          <w:spacing w:val="1"/>
          <w:w w:val="110"/>
        </w:rPr>
        <w:t xml:space="preserve"> </w:t>
      </w:r>
      <w:r>
        <w:rPr>
          <w:w w:val="110"/>
        </w:rPr>
        <w:t>compliance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company</w:t>
      </w:r>
      <w:r>
        <w:rPr>
          <w:spacing w:val="1"/>
          <w:w w:val="110"/>
        </w:rPr>
        <w:t xml:space="preserve"> </w:t>
      </w:r>
      <w:r>
        <w:rPr>
          <w:w w:val="110"/>
        </w:rPr>
        <w:t>policies.</w:t>
      </w:r>
      <w:r>
        <w:rPr>
          <w:spacing w:val="1"/>
          <w:w w:val="110"/>
        </w:rPr>
        <w:t xml:space="preserve"> </w:t>
      </w:r>
      <w:r>
        <w:rPr>
          <w:w w:val="110"/>
        </w:rPr>
        <w:t>Focused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driven,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earnest</w:t>
      </w:r>
      <w:r>
        <w:rPr>
          <w:spacing w:val="1"/>
          <w:w w:val="110"/>
        </w:rPr>
        <w:t xml:space="preserve"> </w:t>
      </w:r>
      <w:r>
        <w:rPr>
          <w:w w:val="110"/>
        </w:rPr>
        <w:t>determination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troubleshoot</w:t>
      </w:r>
      <w:r>
        <w:rPr>
          <w:spacing w:val="1"/>
          <w:w w:val="110"/>
        </w:rPr>
        <w:t xml:space="preserve"> </w:t>
      </w:r>
      <w:r>
        <w:rPr>
          <w:w w:val="110"/>
        </w:rPr>
        <w:t>complex</w:t>
      </w:r>
      <w:r>
        <w:rPr>
          <w:spacing w:val="1"/>
          <w:w w:val="110"/>
        </w:rPr>
        <w:t xml:space="preserve"> </w:t>
      </w:r>
      <w:r>
        <w:rPr>
          <w:w w:val="110"/>
        </w:rPr>
        <w:t>problems</w:t>
      </w:r>
      <w:r>
        <w:rPr>
          <w:spacing w:val="1"/>
          <w:w w:val="110"/>
        </w:rPr>
        <w:t xml:space="preserve"> </w:t>
      </w:r>
      <w:r>
        <w:rPr>
          <w:w w:val="110"/>
        </w:rPr>
        <w:t>thoroughly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and  efficiently</w:t>
      </w:r>
      <w:proofErr w:type="gramEnd"/>
      <w:r>
        <w:rPr>
          <w:w w:val="110"/>
        </w:rPr>
        <w:t>;  Flexible  team  player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30"/>
          <w:w w:val="110"/>
        </w:rPr>
        <w:t xml:space="preserve"> </w:t>
      </w:r>
      <w:r>
        <w:rPr>
          <w:w w:val="110"/>
        </w:rPr>
        <w:t>excellent</w:t>
      </w:r>
      <w:r>
        <w:rPr>
          <w:spacing w:val="30"/>
          <w:w w:val="110"/>
        </w:rPr>
        <w:t xml:space="preserve"> </w:t>
      </w:r>
      <w:r>
        <w:rPr>
          <w:w w:val="110"/>
        </w:rPr>
        <w:t>interpersonal</w:t>
      </w:r>
      <w:r>
        <w:rPr>
          <w:spacing w:val="30"/>
          <w:w w:val="110"/>
        </w:rPr>
        <w:t xml:space="preserve"> </w:t>
      </w:r>
      <w:r>
        <w:rPr>
          <w:w w:val="110"/>
        </w:rPr>
        <w:t>and</w:t>
      </w:r>
      <w:r>
        <w:rPr>
          <w:spacing w:val="31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30"/>
          <w:w w:val="110"/>
        </w:rPr>
        <w:t xml:space="preserve"> </w:t>
      </w:r>
      <w:r>
        <w:rPr>
          <w:w w:val="110"/>
        </w:rPr>
        <w:t>skills;</w:t>
      </w:r>
      <w:r>
        <w:rPr>
          <w:spacing w:val="30"/>
          <w:w w:val="110"/>
        </w:rPr>
        <w:t xml:space="preserve"> </w:t>
      </w:r>
      <w:r>
        <w:rPr>
          <w:w w:val="110"/>
        </w:rPr>
        <w:t>Committed</w:t>
      </w:r>
      <w:r>
        <w:rPr>
          <w:spacing w:val="30"/>
          <w:w w:val="110"/>
        </w:rPr>
        <w:t xml:space="preserve"> </w:t>
      </w:r>
      <w:r>
        <w:rPr>
          <w:w w:val="110"/>
        </w:rPr>
        <w:t>work</w:t>
      </w:r>
      <w:r>
        <w:rPr>
          <w:spacing w:val="31"/>
          <w:w w:val="110"/>
        </w:rPr>
        <w:t xml:space="preserve"> </w:t>
      </w:r>
      <w:r>
        <w:rPr>
          <w:w w:val="110"/>
        </w:rPr>
        <w:t>ethic</w:t>
      </w:r>
      <w:r>
        <w:rPr>
          <w:spacing w:val="30"/>
          <w:w w:val="110"/>
        </w:rPr>
        <w:t xml:space="preserve"> </w:t>
      </w:r>
      <w:r>
        <w:rPr>
          <w:w w:val="110"/>
        </w:rPr>
        <w:t>with</w:t>
      </w:r>
      <w:r>
        <w:rPr>
          <w:spacing w:val="30"/>
          <w:w w:val="110"/>
        </w:rPr>
        <w:t xml:space="preserve"> </w:t>
      </w:r>
      <w:r>
        <w:rPr>
          <w:w w:val="110"/>
        </w:rPr>
        <w:t>key</w:t>
      </w:r>
      <w:r>
        <w:rPr>
          <w:spacing w:val="31"/>
          <w:w w:val="110"/>
        </w:rPr>
        <w:t xml:space="preserve"> </w:t>
      </w:r>
      <w:r>
        <w:rPr>
          <w:w w:val="110"/>
        </w:rPr>
        <w:t>focus</w:t>
      </w:r>
      <w:r>
        <w:rPr>
          <w:spacing w:val="30"/>
          <w:w w:val="110"/>
        </w:rPr>
        <w:t xml:space="preserve"> </w:t>
      </w:r>
      <w:r>
        <w:rPr>
          <w:w w:val="110"/>
        </w:rPr>
        <w:t>on</w:t>
      </w:r>
      <w:r>
        <w:rPr>
          <w:spacing w:val="30"/>
          <w:w w:val="110"/>
        </w:rPr>
        <w:t xml:space="preserve"> </w:t>
      </w:r>
      <w:r>
        <w:rPr>
          <w:w w:val="110"/>
        </w:rPr>
        <w:t>the</w:t>
      </w:r>
      <w:r>
        <w:rPr>
          <w:spacing w:val="-45"/>
          <w:w w:val="110"/>
        </w:rPr>
        <w:t xml:space="preserve"> </w:t>
      </w:r>
      <w:r>
        <w:rPr>
          <w:w w:val="110"/>
        </w:rPr>
        <w:t>mastering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incorporation</w:t>
      </w:r>
      <w:r>
        <w:rPr>
          <w:spacing w:val="30"/>
          <w:w w:val="110"/>
        </w:rPr>
        <w:t xml:space="preserve"> </w:t>
      </w:r>
      <w:r>
        <w:rPr>
          <w:w w:val="110"/>
        </w:rPr>
        <w:t>of</w:t>
      </w:r>
      <w:r>
        <w:rPr>
          <w:spacing w:val="29"/>
          <w:w w:val="110"/>
        </w:rPr>
        <w:t xml:space="preserve"> </w:t>
      </w:r>
      <w:r>
        <w:rPr>
          <w:w w:val="110"/>
        </w:rPr>
        <w:t>current</w:t>
      </w:r>
      <w:r>
        <w:rPr>
          <w:spacing w:val="30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economically</w:t>
      </w:r>
      <w:r>
        <w:rPr>
          <w:spacing w:val="29"/>
          <w:w w:val="110"/>
        </w:rPr>
        <w:t xml:space="preserve"> </w:t>
      </w:r>
      <w:r>
        <w:rPr>
          <w:w w:val="110"/>
        </w:rPr>
        <w:t>feasible</w:t>
      </w:r>
      <w:r>
        <w:rPr>
          <w:spacing w:val="30"/>
          <w:w w:val="110"/>
        </w:rPr>
        <w:t xml:space="preserve"> </w:t>
      </w:r>
      <w:r>
        <w:rPr>
          <w:w w:val="110"/>
        </w:rPr>
        <w:t>innovations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spacing w:val="30"/>
          <w:w w:val="110"/>
        </w:rPr>
        <w:t xml:space="preserve"> </w:t>
      </w:r>
      <w:r>
        <w:rPr>
          <w:w w:val="110"/>
        </w:rPr>
        <w:t>technology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9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computer</w:t>
      </w:r>
      <w:r>
        <w:rPr>
          <w:spacing w:val="15"/>
          <w:w w:val="110"/>
        </w:rPr>
        <w:t xml:space="preserve"> </w:t>
      </w:r>
      <w:r>
        <w:rPr>
          <w:w w:val="110"/>
        </w:rPr>
        <w:t>science</w:t>
      </w:r>
      <w:r>
        <w:rPr>
          <w:spacing w:val="15"/>
          <w:w w:val="110"/>
        </w:rPr>
        <w:t xml:space="preserve"> </w:t>
      </w:r>
      <w:r>
        <w:rPr>
          <w:w w:val="110"/>
        </w:rPr>
        <w:t>field.</w:t>
      </w:r>
    </w:p>
    <w:p w:rsidR="001802A9" w:rsidRDefault="001802A9">
      <w:pPr>
        <w:pStyle w:val="BodyText"/>
        <w:spacing w:before="11"/>
        <w:ind w:left="0" w:firstLine="0"/>
        <w:rPr>
          <w:sz w:val="18"/>
        </w:rPr>
      </w:pPr>
    </w:p>
    <w:p w:rsidR="001802A9" w:rsidRDefault="00F5189A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1802A9" w:rsidRDefault="00F5189A">
      <w:pPr>
        <w:pStyle w:val="BodyText"/>
        <w:spacing w:before="223"/>
        <w:ind w:left="274" w:firstLine="0"/>
      </w:pPr>
      <w:bookmarkStart w:id="3" w:name="MSSQL_Server_Administration,_T-SQL,_PHP,"/>
      <w:bookmarkEnd w:id="3"/>
      <w:r>
        <w:rPr>
          <w:w w:val="115"/>
        </w:rPr>
        <w:t>MSSQL</w:t>
      </w:r>
      <w:r>
        <w:rPr>
          <w:spacing w:val="20"/>
          <w:w w:val="115"/>
        </w:rPr>
        <w:t xml:space="preserve"> </w:t>
      </w:r>
      <w:r>
        <w:rPr>
          <w:w w:val="115"/>
        </w:rPr>
        <w:t>Server</w:t>
      </w:r>
      <w:r>
        <w:rPr>
          <w:spacing w:val="21"/>
          <w:w w:val="115"/>
        </w:rPr>
        <w:t xml:space="preserve"> </w:t>
      </w:r>
      <w:r>
        <w:rPr>
          <w:w w:val="115"/>
        </w:rPr>
        <w:t>Administration,</w:t>
      </w:r>
      <w:r>
        <w:rPr>
          <w:spacing w:val="21"/>
          <w:w w:val="115"/>
        </w:rPr>
        <w:t xml:space="preserve"> </w:t>
      </w:r>
      <w:r>
        <w:rPr>
          <w:w w:val="115"/>
        </w:rPr>
        <w:t>T­SQL,</w:t>
      </w:r>
      <w:r>
        <w:rPr>
          <w:spacing w:val="21"/>
          <w:w w:val="115"/>
        </w:rPr>
        <w:t xml:space="preserve"> </w:t>
      </w:r>
      <w:r>
        <w:rPr>
          <w:w w:val="115"/>
        </w:rPr>
        <w:t>PHP,</w:t>
      </w:r>
      <w:r>
        <w:rPr>
          <w:spacing w:val="20"/>
          <w:w w:val="115"/>
        </w:rPr>
        <w:t xml:space="preserve"> </w:t>
      </w:r>
      <w:r>
        <w:rPr>
          <w:w w:val="115"/>
        </w:rPr>
        <w:t>CSS,</w:t>
      </w:r>
      <w:r>
        <w:rPr>
          <w:spacing w:val="21"/>
          <w:w w:val="115"/>
        </w:rPr>
        <w:t xml:space="preserve"> </w:t>
      </w:r>
      <w:r>
        <w:rPr>
          <w:w w:val="115"/>
        </w:rPr>
        <w:t>HTML,</w:t>
      </w:r>
      <w:r>
        <w:rPr>
          <w:spacing w:val="21"/>
          <w:w w:val="115"/>
        </w:rPr>
        <w:t xml:space="preserve"> </w:t>
      </w:r>
      <w:r>
        <w:rPr>
          <w:w w:val="115"/>
        </w:rPr>
        <w:t>IMIS,</w:t>
      </w:r>
      <w:r>
        <w:rPr>
          <w:spacing w:val="21"/>
          <w:w w:val="115"/>
        </w:rPr>
        <w:t xml:space="preserve"> </w:t>
      </w:r>
      <w:r>
        <w:rPr>
          <w:w w:val="115"/>
        </w:rPr>
        <w:t>Windows</w:t>
      </w:r>
      <w:r>
        <w:rPr>
          <w:spacing w:val="21"/>
          <w:w w:val="115"/>
        </w:rPr>
        <w:t xml:space="preserve"> </w:t>
      </w:r>
      <w:r>
        <w:rPr>
          <w:w w:val="115"/>
        </w:rPr>
        <w:t>Server,</w:t>
      </w:r>
      <w:r>
        <w:rPr>
          <w:spacing w:val="20"/>
          <w:w w:val="115"/>
        </w:rPr>
        <w:t xml:space="preserve"> </w:t>
      </w:r>
      <w:r>
        <w:rPr>
          <w:w w:val="115"/>
        </w:rPr>
        <w:t>Linux,</w:t>
      </w:r>
      <w:r>
        <w:rPr>
          <w:spacing w:val="21"/>
          <w:w w:val="115"/>
        </w:rPr>
        <w:t xml:space="preserve"> </w:t>
      </w:r>
      <w:r>
        <w:rPr>
          <w:w w:val="115"/>
        </w:rPr>
        <w:t>Lamp</w:t>
      </w:r>
    </w:p>
    <w:p w:rsidR="001802A9" w:rsidRDefault="001802A9">
      <w:pPr>
        <w:pStyle w:val="BodyText"/>
        <w:ind w:left="0" w:firstLine="0"/>
        <w:rPr>
          <w:sz w:val="24"/>
        </w:rPr>
      </w:pPr>
    </w:p>
    <w:p w:rsidR="001802A9" w:rsidRDefault="001802A9">
      <w:pPr>
        <w:pStyle w:val="BodyText"/>
        <w:spacing w:before="10"/>
        <w:ind w:left="0" w:firstLine="0"/>
        <w:rPr>
          <w:sz w:val="19"/>
        </w:rPr>
      </w:pPr>
    </w:p>
    <w:p w:rsidR="001802A9" w:rsidRDefault="00F5189A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1802A9" w:rsidRDefault="00F5189A">
      <w:pPr>
        <w:pStyle w:val="Heading2"/>
        <w:spacing w:before="247"/>
      </w:pPr>
      <w:bookmarkStart w:id="5" w:name="Lead_IT_Specialist"/>
      <w:bookmarkEnd w:id="5"/>
      <w:r>
        <w:rPr>
          <w:color w:val="006FBF"/>
        </w:rPr>
        <w:t>Lead</w:t>
      </w:r>
      <w:r>
        <w:rPr>
          <w:color w:val="006FBF"/>
          <w:spacing w:val="20"/>
        </w:rPr>
        <w:t xml:space="preserve"> </w:t>
      </w:r>
      <w:r>
        <w:rPr>
          <w:color w:val="006FBF"/>
        </w:rPr>
        <w:t>IT</w:t>
      </w:r>
      <w:r>
        <w:rPr>
          <w:color w:val="006FBF"/>
          <w:spacing w:val="19"/>
        </w:rPr>
        <w:t xml:space="preserve"> </w:t>
      </w:r>
      <w:r>
        <w:rPr>
          <w:color w:val="006FBF"/>
        </w:rPr>
        <w:t>Specialist</w:t>
      </w:r>
    </w:p>
    <w:p w:rsidR="001802A9" w:rsidRDefault="00F5189A">
      <w:pPr>
        <w:spacing w:before="79"/>
        <w:ind w:left="255"/>
        <w:rPr>
          <w:sz w:val="20"/>
        </w:rPr>
      </w:pPr>
      <w:bookmarkStart w:id="6" w:name="ABC_Corporation_-_May_2011_–_Present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2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23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May</w:t>
      </w:r>
      <w:r>
        <w:rPr>
          <w:spacing w:val="1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2011</w:t>
      </w:r>
      <w:r>
        <w:rPr>
          <w:spacing w:val="15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16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49" w:lineRule="auto"/>
        <w:ind w:left="681" w:right="1157"/>
        <w:rPr>
          <w:sz w:val="20"/>
        </w:rPr>
      </w:pPr>
      <w:r>
        <w:rPr>
          <w:w w:val="115"/>
          <w:sz w:val="20"/>
        </w:rPr>
        <w:t>Assign to the information technology system security department as it specialist that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investigate cyber incidents, event detection, network security monitoring, intrusion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investigations,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cyber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defense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mitigation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strategies.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6" w:lineRule="auto"/>
        <w:ind w:left="681" w:right="165"/>
        <w:rPr>
          <w:sz w:val="20"/>
        </w:rPr>
      </w:pPr>
      <w:r>
        <w:rPr>
          <w:w w:val="115"/>
          <w:sz w:val="20"/>
        </w:rPr>
        <w:t>Review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networks,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software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designs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identify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evaluate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vulnerabilities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potential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security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risks.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25"/>
        <w:rPr>
          <w:sz w:val="20"/>
        </w:rPr>
      </w:pPr>
      <w:r>
        <w:rPr>
          <w:w w:val="115"/>
          <w:sz w:val="20"/>
        </w:rPr>
        <w:t>Stay up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date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analyzing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cyber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threats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vulnerabilities,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disseminate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warning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information,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coordinate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incident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response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activities.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21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expertise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one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infrastructure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architecture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implementation.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93"/>
        <w:rPr>
          <w:sz w:val="20"/>
        </w:rPr>
      </w:pPr>
      <w:r>
        <w:rPr>
          <w:w w:val="115"/>
          <w:sz w:val="20"/>
        </w:rPr>
        <w:t>Oversee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cyber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exercises,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materials,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requirements.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113"/>
        <w:rPr>
          <w:sz w:val="20"/>
        </w:rPr>
      </w:pPr>
      <w:r>
        <w:rPr>
          <w:w w:val="115"/>
          <w:sz w:val="20"/>
        </w:rPr>
        <w:t>Provide technical expertise and consultation in the implementation and administration of user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access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facilities,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access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controls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files,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software,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programs.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521"/>
        <w:rPr>
          <w:sz w:val="20"/>
        </w:rPr>
      </w:pPr>
      <w:r>
        <w:rPr>
          <w:w w:val="110"/>
          <w:sz w:val="20"/>
        </w:rPr>
        <w:t>Leads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major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develop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software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automate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and/or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45"/>
          <w:w w:val="110"/>
          <w:sz w:val="20"/>
        </w:rPr>
        <w:t xml:space="preserve"> </w:t>
      </w:r>
      <w:r>
        <w:rPr>
          <w:w w:val="115"/>
          <w:sz w:val="20"/>
        </w:rPr>
        <w:t>security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reports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guidance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specialists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monitoring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audit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logs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access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operating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computing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platforms,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network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links,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telecommunication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links.</w:t>
      </w:r>
    </w:p>
    <w:p w:rsidR="001802A9" w:rsidRDefault="001802A9">
      <w:pPr>
        <w:pStyle w:val="BodyText"/>
        <w:ind w:left="0" w:firstLine="0"/>
        <w:rPr>
          <w:sz w:val="24"/>
        </w:rPr>
      </w:pPr>
    </w:p>
    <w:p w:rsidR="001802A9" w:rsidRDefault="001802A9">
      <w:pPr>
        <w:pStyle w:val="BodyText"/>
        <w:spacing w:before="5"/>
        <w:ind w:left="0" w:firstLine="0"/>
        <w:rPr>
          <w:sz w:val="19"/>
        </w:rPr>
      </w:pPr>
    </w:p>
    <w:p w:rsidR="001802A9" w:rsidRDefault="00F5189A">
      <w:pPr>
        <w:pStyle w:val="Heading2"/>
      </w:pPr>
      <w:bookmarkStart w:id="7" w:name="IT_Specialist"/>
      <w:bookmarkEnd w:id="7"/>
      <w:r>
        <w:rPr>
          <w:color w:val="006FBF"/>
        </w:rPr>
        <w:t>IT</w:t>
      </w:r>
      <w:r>
        <w:rPr>
          <w:color w:val="006FBF"/>
          <w:spacing w:val="39"/>
        </w:rPr>
        <w:t xml:space="preserve"> </w:t>
      </w:r>
      <w:r>
        <w:rPr>
          <w:color w:val="006FBF"/>
        </w:rPr>
        <w:t>Specialist</w:t>
      </w:r>
    </w:p>
    <w:p w:rsidR="001802A9" w:rsidRDefault="00F5189A">
      <w:pPr>
        <w:spacing w:before="101"/>
        <w:ind w:left="255"/>
        <w:rPr>
          <w:sz w:val="20"/>
        </w:rPr>
      </w:pPr>
      <w:bookmarkStart w:id="8" w:name="ABC_Corporation_-_April_2007_–_May_2011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1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April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2007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2011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385"/>
        <w:rPr>
          <w:sz w:val="20"/>
        </w:rPr>
      </w:pPr>
      <w:r>
        <w:rPr>
          <w:w w:val="110"/>
          <w:sz w:val="20"/>
        </w:rPr>
        <w:t>Serve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leader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over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several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projects,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conduct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weekly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conference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calls,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delegate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77"/>
        <w:rPr>
          <w:sz w:val="20"/>
        </w:rPr>
      </w:pPr>
      <w:r>
        <w:rPr>
          <w:w w:val="115"/>
          <w:sz w:val="20"/>
        </w:rPr>
        <w:t>Oversee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planning,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designing,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implementing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changes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existing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processing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support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decision­making</w:t>
      </w:r>
      <w:proofErr w:type="spellEnd"/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activities.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73"/>
        <w:rPr>
          <w:sz w:val="20"/>
        </w:rPr>
      </w:pPr>
      <w:r>
        <w:rPr>
          <w:w w:val="115"/>
          <w:sz w:val="20"/>
        </w:rPr>
        <w:t>Creates and executes project work plans and revises as appropriate to meet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changing needs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requirements.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21"/>
        <w:rPr>
          <w:sz w:val="20"/>
        </w:rPr>
      </w:pPr>
      <w:r>
        <w:rPr>
          <w:w w:val="115"/>
          <w:sz w:val="20"/>
        </w:rPr>
        <w:t>Prepares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presents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reports,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represents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organization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interactions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organizations.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09"/>
        <w:rPr>
          <w:sz w:val="20"/>
        </w:rPr>
      </w:pPr>
      <w:r>
        <w:rPr>
          <w:w w:val="110"/>
          <w:sz w:val="20"/>
        </w:rPr>
        <w:t>Provides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leadership,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evaluate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recommends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adoption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enhanced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approaches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security.</w:t>
      </w:r>
    </w:p>
    <w:p w:rsidR="001802A9" w:rsidRDefault="001802A9">
      <w:pPr>
        <w:spacing w:line="256" w:lineRule="auto"/>
        <w:rPr>
          <w:sz w:val="20"/>
        </w:rPr>
        <w:sectPr w:rsidR="001802A9">
          <w:type w:val="continuous"/>
          <w:pgSz w:w="11900" w:h="16840"/>
          <w:pgMar w:top="580" w:right="880" w:bottom="500" w:left="880" w:header="720" w:footer="720" w:gutter="0"/>
          <w:cols w:space="720"/>
        </w:sectPr>
      </w:pPr>
      <w:bookmarkStart w:id="9" w:name="_GoBack"/>
      <w:bookmarkEnd w:id="9"/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4"/>
        <w:rPr>
          <w:sz w:val="20"/>
        </w:rPr>
      </w:pPr>
      <w:r>
        <w:rPr>
          <w:w w:val="115"/>
          <w:sz w:val="20"/>
        </w:rPr>
        <w:lastRenderedPageBreak/>
        <w:t>Applies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security,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assurance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policy,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principles,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practices.</w:t>
      </w:r>
    </w:p>
    <w:p w:rsidR="001802A9" w:rsidRDefault="00F5189A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29"/>
        <w:rPr>
          <w:sz w:val="20"/>
        </w:rPr>
      </w:pPr>
      <w:r>
        <w:rPr>
          <w:w w:val="115"/>
          <w:sz w:val="20"/>
        </w:rPr>
        <w:t>Establish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metric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analysis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assess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efficiency,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effectiveness,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responsiveness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wide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area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network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concerns.</w:t>
      </w:r>
    </w:p>
    <w:p w:rsidR="001802A9" w:rsidRDefault="001802A9">
      <w:pPr>
        <w:pStyle w:val="BodyText"/>
        <w:ind w:left="0" w:firstLine="0"/>
        <w:rPr>
          <w:sz w:val="24"/>
        </w:rPr>
      </w:pPr>
    </w:p>
    <w:p w:rsidR="001802A9" w:rsidRDefault="00F5189A">
      <w:pPr>
        <w:pStyle w:val="Heading1"/>
        <w:tabs>
          <w:tab w:val="left" w:pos="10035"/>
        </w:tabs>
        <w:spacing w:before="196"/>
      </w:pPr>
      <w:bookmarkStart w:id="10" w:name="Education"/>
      <w:bookmarkEnd w:id="10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1802A9" w:rsidRDefault="00F5189A">
      <w:pPr>
        <w:pStyle w:val="BodyText"/>
        <w:spacing w:before="221" w:line="247" w:lineRule="auto"/>
        <w:ind w:right="177" w:firstLine="0"/>
      </w:pPr>
      <w:r>
        <w:rPr>
          <w:w w:val="115"/>
        </w:rPr>
        <w:t>Masters</w:t>
      </w:r>
      <w:r>
        <w:rPr>
          <w:spacing w:val="3"/>
          <w:w w:val="115"/>
        </w:rPr>
        <w:t xml:space="preserve"> </w:t>
      </w:r>
      <w:r>
        <w:rPr>
          <w:w w:val="115"/>
        </w:rPr>
        <w:t>Of</w:t>
      </w:r>
      <w:r>
        <w:rPr>
          <w:spacing w:val="3"/>
          <w:w w:val="115"/>
        </w:rPr>
        <w:t xml:space="preserve"> </w:t>
      </w:r>
      <w:r>
        <w:rPr>
          <w:w w:val="115"/>
        </w:rPr>
        <w:t>Science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Information</w:t>
      </w:r>
      <w:r>
        <w:rPr>
          <w:spacing w:val="3"/>
          <w:w w:val="115"/>
        </w:rPr>
        <w:t xml:space="preserve"> </w:t>
      </w:r>
      <w:r>
        <w:rPr>
          <w:w w:val="115"/>
        </w:rPr>
        <w:t>Technology</w:t>
      </w:r>
      <w:r>
        <w:rPr>
          <w:spacing w:val="3"/>
          <w:w w:val="115"/>
        </w:rPr>
        <w:t xml:space="preserve"> </w:t>
      </w:r>
      <w:r>
        <w:rPr>
          <w:w w:val="115"/>
        </w:rPr>
        <w:t>With</w:t>
      </w:r>
      <w:r>
        <w:rPr>
          <w:spacing w:val="3"/>
          <w:w w:val="115"/>
        </w:rPr>
        <w:t xml:space="preserve"> </w:t>
      </w:r>
      <w:r>
        <w:rPr>
          <w:w w:val="115"/>
        </w:rPr>
        <w:t>Specialization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Project</w:t>
      </w:r>
      <w:r>
        <w:rPr>
          <w:spacing w:val="3"/>
          <w:w w:val="115"/>
        </w:rPr>
        <w:t xml:space="preserve"> </w:t>
      </w:r>
      <w:r>
        <w:rPr>
          <w:w w:val="115"/>
        </w:rPr>
        <w:t>Management</w:t>
      </w:r>
      <w:r>
        <w:rPr>
          <w:spacing w:val="3"/>
          <w:w w:val="115"/>
        </w:rPr>
        <w:t xml:space="preserve"> </w:t>
      </w:r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2011(Capella</w:t>
      </w:r>
      <w:r>
        <w:rPr>
          <w:spacing w:val="-8"/>
          <w:w w:val="115"/>
        </w:rPr>
        <w:t xml:space="preserve"> </w:t>
      </w:r>
      <w:r>
        <w:rPr>
          <w:w w:val="115"/>
        </w:rPr>
        <w:t>University</w:t>
      </w:r>
      <w:r>
        <w:rPr>
          <w:spacing w:val="-7"/>
          <w:w w:val="115"/>
        </w:rPr>
        <w:t xml:space="preserve"> </w:t>
      </w:r>
      <w:r>
        <w:rPr>
          <w:w w:val="115"/>
        </w:rPr>
        <w:t>­</w:t>
      </w:r>
      <w:r>
        <w:rPr>
          <w:spacing w:val="-7"/>
          <w:w w:val="115"/>
        </w:rPr>
        <w:t xml:space="preserve"> </w:t>
      </w:r>
      <w:r>
        <w:rPr>
          <w:w w:val="115"/>
        </w:rPr>
        <w:t>Minneapolis,</w:t>
      </w:r>
      <w:r>
        <w:rPr>
          <w:spacing w:val="-7"/>
          <w:w w:val="115"/>
        </w:rPr>
        <w:t xml:space="preserve"> </w:t>
      </w:r>
      <w:proofErr w:type="gramStart"/>
      <w:r>
        <w:rPr>
          <w:w w:val="115"/>
        </w:rPr>
        <w:t>MN)Masters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7"/>
          <w:w w:val="115"/>
        </w:rPr>
        <w:t xml:space="preserve"> </w:t>
      </w:r>
      <w:r>
        <w:rPr>
          <w:w w:val="115"/>
        </w:rPr>
        <w:t>Science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7"/>
          <w:w w:val="115"/>
        </w:rPr>
        <w:t xml:space="preserve"> </w:t>
      </w:r>
      <w:r>
        <w:rPr>
          <w:w w:val="115"/>
        </w:rPr>
        <w:t>information</w:t>
      </w:r>
      <w:r>
        <w:rPr>
          <w:spacing w:val="-7"/>
          <w:w w:val="115"/>
        </w:rPr>
        <w:t xml:space="preserve"> </w:t>
      </w:r>
      <w:r>
        <w:rPr>
          <w:w w:val="115"/>
        </w:rPr>
        <w:t>Technology</w:t>
      </w:r>
      <w:r>
        <w:rPr>
          <w:spacing w:val="-7"/>
          <w:w w:val="115"/>
        </w:rPr>
        <w:t xml:space="preserve"> </w:t>
      </w:r>
      <w:r>
        <w:rPr>
          <w:w w:val="115"/>
        </w:rPr>
        <w:t>With</w:t>
      </w:r>
      <w:r>
        <w:rPr>
          <w:spacing w:val="-47"/>
          <w:w w:val="115"/>
        </w:rPr>
        <w:t xml:space="preserve"> </w:t>
      </w:r>
      <w:r>
        <w:rPr>
          <w:w w:val="115"/>
        </w:rPr>
        <w:t>Specialization</w:t>
      </w:r>
      <w:r>
        <w:rPr>
          <w:spacing w:val="7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Assurance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Security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2008(Capella</w:t>
      </w:r>
      <w:r>
        <w:rPr>
          <w:spacing w:val="7"/>
          <w:w w:val="115"/>
        </w:rPr>
        <w:t xml:space="preserve"> </w:t>
      </w:r>
      <w:r>
        <w:rPr>
          <w:w w:val="115"/>
        </w:rPr>
        <w:t>University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Minneapolis,</w:t>
      </w:r>
      <w:r>
        <w:rPr>
          <w:spacing w:val="8"/>
          <w:w w:val="115"/>
        </w:rPr>
        <w:t xml:space="preserve"> </w:t>
      </w:r>
      <w:r>
        <w:rPr>
          <w:w w:val="115"/>
        </w:rPr>
        <w:t>MN)</w:t>
      </w:r>
    </w:p>
    <w:sectPr w:rsidR="001802A9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9A" w:rsidRDefault="00F5189A">
      <w:r>
        <w:separator/>
      </w:r>
    </w:p>
  </w:endnote>
  <w:endnote w:type="continuationSeparator" w:id="0">
    <w:p w:rsidR="00F5189A" w:rsidRDefault="00F5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A9" w:rsidRDefault="00F5189A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1802A9" w:rsidRDefault="001802A9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9A" w:rsidRDefault="00F5189A">
      <w:r>
        <w:separator/>
      </w:r>
    </w:p>
  </w:footnote>
  <w:footnote w:type="continuationSeparator" w:id="0">
    <w:p w:rsidR="00F5189A" w:rsidRDefault="00F5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02A26"/>
    <w:multiLevelType w:val="hybridMultilevel"/>
    <w:tmpl w:val="5792D4D0"/>
    <w:lvl w:ilvl="0" w:tplc="E14A55E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BC484B6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B2FCECD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F274E1D4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20C0BEE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591850B4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7668F93A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F05EE18E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C50E54BC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2A9"/>
    <w:rsid w:val="000B47DA"/>
    <w:rsid w:val="001802A9"/>
    <w:rsid w:val="00F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9878491"/>
  <w15:docId w15:val="{3F2D07D1-A014-44F1-8FDB-9532FADE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B4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7D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B4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7D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2022-12-03T02:31:00Z</dcterms:created>
  <dcterms:modified xsi:type="dcterms:W3CDTF">2022-12-03T02:43:00Z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