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95" w:rsidRDefault="00E15595">
      <w:pPr>
        <w:pStyle w:val="BodyText"/>
        <w:spacing w:before="7"/>
        <w:rPr>
          <w:rFonts w:ascii="Times New Roman"/>
          <w:sz w:val="19"/>
        </w:rPr>
      </w:pPr>
    </w:p>
    <w:p w:rsidR="00E15595" w:rsidRDefault="00107B12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E15595" w:rsidRDefault="00107B12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7" w:history="1">
        <w:r w:rsidR="003B6E96" w:rsidRPr="006159B3">
          <w:rPr>
            <w:rStyle w:val="Hyperlink"/>
            <w:sz w:val="20"/>
          </w:rPr>
          <w:t>info@website.com</w:t>
        </w:r>
        <w:r w:rsidR="003B6E96" w:rsidRPr="006159B3">
          <w:rPr>
            <w:rStyle w:val="Hyperlink"/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 w:rsidR="003B6E96">
        <w:rPr>
          <w:sz w:val="20"/>
        </w:rPr>
        <w:t>Website</w:t>
      </w:r>
      <w:r>
        <w:rPr>
          <w:sz w:val="20"/>
        </w:rPr>
        <w:t>.com</w:t>
      </w:r>
    </w:p>
    <w:p w:rsidR="00E15595" w:rsidRDefault="00E15595">
      <w:pPr>
        <w:pStyle w:val="BodyText"/>
        <w:spacing w:before="6"/>
        <w:rPr>
          <w:sz w:val="10"/>
        </w:rPr>
      </w:pPr>
    </w:p>
    <w:p w:rsidR="00E15595" w:rsidRDefault="00107B12">
      <w:pPr>
        <w:pStyle w:val="BodyText"/>
        <w:spacing w:before="107" w:line="264" w:lineRule="auto"/>
        <w:ind w:left="114" w:right="320"/>
      </w:pPr>
      <w:r>
        <w:t>12+ years of</w:t>
      </w:r>
      <w:r>
        <w:rPr>
          <w:spacing w:val="2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Nurse. Strong</w:t>
      </w:r>
      <w:r>
        <w:rPr>
          <w:spacing w:val="1"/>
        </w:rPr>
        <w:t xml:space="preserve"> </w:t>
      </w:r>
      <w:r>
        <w:t>clinical and</w:t>
      </w:r>
      <w:r>
        <w:rPr>
          <w:spacing w:val="1"/>
        </w:rPr>
        <w:t xml:space="preserve"> </w:t>
      </w:r>
      <w:r>
        <w:t>hospital background.</w:t>
      </w:r>
      <w:r>
        <w:rPr>
          <w:spacing w:val="1"/>
        </w:rPr>
        <w:t xml:space="preserve"> </w:t>
      </w:r>
      <w:r>
        <w:t>Experience working alongside physicians and nurses to provide excellent patient care in multiple</w:t>
      </w:r>
      <w:r>
        <w:rPr>
          <w:spacing w:val="-56"/>
        </w:rPr>
        <w:t xml:space="preserve"> </w:t>
      </w:r>
      <w:bookmarkStart w:id="0" w:name="_GoBack"/>
      <w:bookmarkEnd w:id="0"/>
      <w:r>
        <w:t>facets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office,</w:t>
      </w:r>
      <w:r>
        <w:rPr>
          <w:spacing w:val="4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setting.</w:t>
      </w:r>
    </w:p>
    <w:p w:rsidR="00E15595" w:rsidRDefault="00107B12">
      <w:pPr>
        <w:pStyle w:val="BodyText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E15595" w:rsidRDefault="00107B12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E15595" w:rsidRDefault="00E15595">
      <w:pPr>
        <w:pStyle w:val="BodyText"/>
        <w:spacing w:before="2"/>
        <w:rPr>
          <w:sz w:val="20"/>
        </w:rPr>
      </w:pPr>
    </w:p>
    <w:p w:rsidR="00E15595" w:rsidRDefault="00107B12">
      <w:pPr>
        <w:pStyle w:val="BodyText"/>
        <w:spacing w:before="108" w:line="261" w:lineRule="auto"/>
        <w:ind w:left="114" w:right="516"/>
      </w:pPr>
      <w:r>
        <w:t>Advertising, Staffing, Accounting, and Sales. Computer literate in Microsoft Office Suite, Excel,</w:t>
      </w:r>
      <w:r>
        <w:rPr>
          <w:spacing w:val="-56"/>
        </w:rPr>
        <w:t xml:space="preserve"> </w:t>
      </w:r>
      <w:r>
        <w:t>QuickBooks,</w:t>
      </w:r>
      <w:r>
        <w:rPr>
          <w:spacing w:val="2"/>
        </w:rPr>
        <w:t xml:space="preserve"> </w:t>
      </w:r>
      <w:r>
        <w:t xml:space="preserve">PowerPoint, </w:t>
      </w:r>
      <w:proofErr w:type="spellStart"/>
      <w:r>
        <w:t>IMed</w:t>
      </w:r>
      <w:proofErr w:type="spellEnd"/>
      <w:r>
        <w:t>, Epic, Mysis, Centricity,</w:t>
      </w:r>
      <w:r>
        <w:rPr>
          <w:spacing w:val="2"/>
        </w:rPr>
        <w:t xml:space="preserve"> </w:t>
      </w:r>
      <w:r>
        <w:t>Net</w:t>
      </w:r>
      <w:r>
        <w:rPr>
          <w:spacing w:val="2"/>
        </w:rPr>
        <w:t xml:space="preserve"> </w:t>
      </w:r>
      <w:r>
        <w:t>fusion: website</w:t>
      </w:r>
      <w:r>
        <w:rPr>
          <w:spacing w:val="1"/>
        </w:rPr>
        <w:t xml:space="preserve"> </w:t>
      </w:r>
      <w:r>
        <w:t>builders.</w:t>
      </w:r>
    </w:p>
    <w:p w:rsidR="00E15595" w:rsidRDefault="00107B12">
      <w:pPr>
        <w:pStyle w:val="BodyText"/>
        <w:spacing w:before="7"/>
        <w:rPr>
          <w:sz w:val="23"/>
        </w:rPr>
      </w:pPr>
      <w:r>
        <w:pict>
          <v:shape id="_x0000_s1028" type="#_x0000_t202" style="position:absolute;margin-left:57.6pt;margin-top:14.6pt;width:480.1pt;height:15.5pt;z-index:-15727616;mso-wrap-distance-left:0;mso-wrap-distance-right:0;mso-position-horizontal-relative:page" fillcolor="#dae4f0" stroked="f">
            <v:textbox inset="0,0,0,0">
              <w:txbxContent>
                <w:p w:rsidR="00E15595" w:rsidRDefault="00107B1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E15595" w:rsidRDefault="00E15595">
      <w:pPr>
        <w:pStyle w:val="BodyText"/>
        <w:spacing w:before="6"/>
        <w:rPr>
          <w:sz w:val="16"/>
        </w:rPr>
      </w:pPr>
    </w:p>
    <w:p w:rsidR="00E15595" w:rsidRDefault="00107B12">
      <w:pPr>
        <w:pStyle w:val="Heading1"/>
        <w:spacing w:before="110"/>
        <w:ind w:left="114"/>
      </w:pPr>
      <w:r>
        <w:rPr>
          <w:color w:val="006FBF"/>
        </w:rPr>
        <w:t>Registered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Nurse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II</w:t>
      </w:r>
    </w:p>
    <w:p w:rsidR="00E15595" w:rsidRDefault="00107B1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Present</w:t>
      </w:r>
    </w:p>
    <w:p w:rsidR="00E15595" w:rsidRDefault="00E15595">
      <w:pPr>
        <w:pStyle w:val="BodyText"/>
        <w:spacing w:before="3"/>
        <w:rPr>
          <w:rFonts w:ascii="Arial"/>
          <w:b/>
          <w:sz w:val="27"/>
        </w:rPr>
      </w:pPr>
    </w:p>
    <w:p w:rsidR="00E15595" w:rsidRDefault="00107B12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990"/>
      </w:pPr>
      <w:r>
        <w:rPr>
          <w:color w:val="585858"/>
        </w:rPr>
        <w:t>Performing specialized examinations and assessments for 27 specialties including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neurology,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cardiology,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infectious disease,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endocrinology,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orthopedics,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etc.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22"/>
      </w:pPr>
      <w:r>
        <w:rPr>
          <w:color w:val="585858"/>
        </w:rPr>
        <w:t>Using peripheral electronic equipment (electronic otoscope, stet</w:t>
      </w:r>
      <w:r>
        <w:rPr>
          <w:color w:val="585858"/>
        </w:rPr>
        <w:t>hoscope, dermatology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camera,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mobile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EKG)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remote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viewing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the provider.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549"/>
      </w:pPr>
      <w:r>
        <w:rPr>
          <w:color w:val="585858"/>
        </w:rPr>
        <w:t>Document and report findings to telemedicine specialist provider via videoconferencing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unit.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08"/>
      </w:pPr>
      <w:r>
        <w:rPr>
          <w:color w:val="585858"/>
        </w:rPr>
        <w:t>Gathering and uploading medical history, lab, imaging, procedure reports as appropriate,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the dedicated,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encrypted,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confidential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website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review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 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specialist.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222"/>
      </w:pPr>
      <w:r>
        <w:rPr>
          <w:color w:val="585858"/>
        </w:rPr>
        <w:t>Providing case management for specialty and telemedicine patients ensuring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recommended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</w:t>
      </w:r>
      <w:r>
        <w:rPr>
          <w:color w:val="585858"/>
        </w:rPr>
        <w:t>ecialist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orders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carried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out 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reported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timely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manner.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598"/>
      </w:pPr>
      <w:r>
        <w:rPr>
          <w:color w:val="585858"/>
        </w:rPr>
        <w:t>Serving as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liaison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coordinate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care with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specialists,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primary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care physicians,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utilization management, centralized scheduling, hospitals and medical groups, surgery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centers.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6" w:lineRule="auto"/>
        <w:ind w:right="172"/>
      </w:pPr>
      <w:r>
        <w:rPr>
          <w:color w:val="585858"/>
        </w:rPr>
        <w:t>Pilot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progra</w:t>
      </w:r>
      <w:r>
        <w:rPr>
          <w:color w:val="585858"/>
        </w:rPr>
        <w:t>ms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equipment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 headquarters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 office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telemedicine services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trained numerous telemedicine nurses at other institutions in exams, </w:t>
      </w:r>
      <w:proofErr w:type="spellStart"/>
      <w:r>
        <w:rPr>
          <w:color w:val="585858"/>
        </w:rPr>
        <w:t>fiber­optic</w:t>
      </w:r>
      <w:proofErr w:type="spellEnd"/>
      <w:r>
        <w:rPr>
          <w:color w:val="585858"/>
        </w:rPr>
        <w:t xml:space="preserve"> equipment,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case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management.</w:t>
      </w:r>
    </w:p>
    <w:p w:rsidR="00E15595" w:rsidRDefault="00E15595">
      <w:pPr>
        <w:pStyle w:val="BodyText"/>
        <w:rPr>
          <w:sz w:val="26"/>
        </w:rPr>
      </w:pPr>
    </w:p>
    <w:p w:rsidR="00E15595" w:rsidRDefault="00107B12">
      <w:pPr>
        <w:pStyle w:val="Heading1"/>
        <w:spacing w:before="202"/>
        <w:ind w:left="114"/>
      </w:pPr>
      <w:r>
        <w:rPr>
          <w:color w:val="006FBF"/>
        </w:rPr>
        <w:t>Registered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Nurse,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CF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Various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Positions</w:t>
      </w:r>
    </w:p>
    <w:p w:rsidR="00E15595" w:rsidRDefault="00107B1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2007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July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2010</w:t>
      </w:r>
    </w:p>
    <w:p w:rsidR="00E15595" w:rsidRDefault="00E15595">
      <w:pPr>
        <w:pStyle w:val="BodyText"/>
        <w:spacing w:before="9"/>
        <w:rPr>
          <w:rFonts w:ascii="Arial"/>
          <w:b/>
          <w:sz w:val="27"/>
        </w:rPr>
      </w:pPr>
    </w:p>
    <w:p w:rsidR="00E15595" w:rsidRDefault="00107B12">
      <w:pPr>
        <w:ind w:left="114"/>
        <w:rPr>
          <w:rFonts w:ascii="Arial"/>
          <w:b/>
        </w:rPr>
      </w:pPr>
      <w:bookmarkStart w:id="1" w:name="Key_Deliverables:"/>
      <w:bookmarkEnd w:id="1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222"/>
      </w:pPr>
      <w:r>
        <w:rPr>
          <w:color w:val="585858"/>
        </w:rPr>
        <w:t>Hepatitis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clinic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high­risk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clinic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rn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assist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hepatitis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c/</w:t>
      </w:r>
      <w:proofErr w:type="spellStart"/>
      <w:r>
        <w:rPr>
          <w:color w:val="585858"/>
        </w:rPr>
        <w:t>high­risk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clinic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physician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specialist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with 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care 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patients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high­risk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</w:rPr>
        <w:t>conditions such as cad,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metabolic syndrome,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etc.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Collect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track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lab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results,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imaging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biopsy/pathology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reports,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treatment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progress.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365"/>
      </w:pPr>
      <w:r>
        <w:rPr>
          <w:color w:val="585858"/>
        </w:rPr>
        <w:t>Provide patient education regarding condition, course of treatment, side effects, potential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adverse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reactions,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symptom alleviation,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rules and expectations,</w:t>
      </w:r>
      <w:r>
        <w:rPr>
          <w:color w:val="585858"/>
          <w:spacing w:val="1"/>
        </w:rPr>
        <w:t xml:space="preserve"> </w:t>
      </w:r>
      <w:proofErr w:type="spellStart"/>
      <w:r>
        <w:rPr>
          <w:color w:val="585858"/>
        </w:rPr>
        <w:t>follow­up</w:t>
      </w:r>
      <w:proofErr w:type="spellEnd"/>
      <w:r>
        <w:rPr>
          <w:color w:val="585858"/>
        </w:rPr>
        <w:t>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cure rate.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Managed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patient care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medication, orders, 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treatments.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Monitor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cardiac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physical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status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patient under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care.</w:t>
      </w:r>
    </w:p>
    <w:p w:rsidR="00E15595" w:rsidRDefault="00E15595">
      <w:pPr>
        <w:sectPr w:rsidR="00E15595">
          <w:headerReference w:type="default" r:id="rId8"/>
          <w:footerReference w:type="default" r:id="rId9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E15595" w:rsidRDefault="00E15595">
      <w:pPr>
        <w:pStyle w:val="BodyText"/>
        <w:spacing w:before="11"/>
        <w:rPr>
          <w:sz w:val="19"/>
        </w:rPr>
      </w:pPr>
    </w:p>
    <w:p w:rsidR="00E15595" w:rsidRDefault="00107B12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0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781"/>
      </w:pPr>
      <w:r>
        <w:rPr>
          <w:color w:val="585858"/>
        </w:rPr>
        <w:t xml:space="preserve">Maintained </w:t>
      </w:r>
      <w:proofErr w:type="gramStart"/>
      <w:r>
        <w:rPr>
          <w:color w:val="585858"/>
        </w:rPr>
        <w:t>patients</w:t>
      </w:r>
      <w:proofErr w:type="gramEnd"/>
      <w:r>
        <w:rPr>
          <w:color w:val="585858"/>
        </w:rPr>
        <w:t xml:space="preserve"> critical records and assisted with the execution of the physicians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orders.</w:t>
      </w:r>
    </w:p>
    <w:p w:rsidR="00E15595" w:rsidRDefault="00107B1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Administered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treatments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sterile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procedures.</w:t>
      </w:r>
    </w:p>
    <w:p w:rsidR="00E15595" w:rsidRDefault="00E15595">
      <w:pPr>
        <w:pStyle w:val="BodyText"/>
        <w:rPr>
          <w:sz w:val="20"/>
        </w:rPr>
      </w:pPr>
    </w:p>
    <w:p w:rsidR="00E15595" w:rsidRDefault="00107B12">
      <w:pPr>
        <w:pStyle w:val="BodyText"/>
        <w:spacing w:before="6"/>
        <w:rPr>
          <w:sz w:val="25"/>
        </w:rPr>
      </w:pPr>
      <w:r>
        <w:pict>
          <v:shape id="_x0000_s1026" type="#_x0000_t202" style="position:absolute;margin-left:57.6pt;margin-top:15.65pt;width:480.1pt;height:15.5pt;z-index:-15726592;mso-wrap-distance-left:0;mso-wrap-distance-right:0;mso-position-horizontal-relative:page" fillcolor="#dae4f0" stroked="f">
            <v:textbox inset="0,0,0,0">
              <w:txbxContent>
                <w:p w:rsidR="00E15595" w:rsidRDefault="00107B1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E15595" w:rsidRDefault="00E15595">
      <w:pPr>
        <w:pStyle w:val="BodyText"/>
        <w:spacing w:before="8"/>
        <w:rPr>
          <w:sz w:val="19"/>
        </w:rPr>
      </w:pPr>
    </w:p>
    <w:p w:rsidR="00E15595" w:rsidRDefault="00107B12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334"/>
      </w:pPr>
      <w:r>
        <w:tab/>
      </w:r>
      <w:r>
        <w:rPr>
          <w:color w:val="585858"/>
        </w:rPr>
        <w:t xml:space="preserve">Bachelors Of Science in Nursing ­ (University Of </w:t>
      </w:r>
      <w:proofErr w:type="gramStart"/>
      <w:r>
        <w:rPr>
          <w:color w:val="585858"/>
        </w:rPr>
        <w:t>Phoenix)ASN</w:t>
      </w:r>
      <w:proofErr w:type="gramEnd"/>
      <w:r>
        <w:rPr>
          <w:color w:val="585858"/>
        </w:rPr>
        <w:t xml:space="preserve"> ­ (Imperial Valley College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School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Nursing)Social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Work 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1981(San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Diego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State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University)</w:t>
      </w:r>
    </w:p>
    <w:sectPr w:rsidR="00E15595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B12" w:rsidRDefault="00107B12">
      <w:r>
        <w:separator/>
      </w:r>
    </w:p>
  </w:endnote>
  <w:endnote w:type="continuationSeparator" w:id="0">
    <w:p w:rsidR="00107B12" w:rsidRDefault="0010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95" w:rsidRDefault="00107B12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E15595" w:rsidRDefault="00E15595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B12" w:rsidRDefault="00107B12">
      <w:r>
        <w:separator/>
      </w:r>
    </w:p>
  </w:footnote>
  <w:footnote w:type="continuationSeparator" w:id="0">
    <w:p w:rsidR="00107B12" w:rsidRDefault="0010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95" w:rsidRDefault="00107B1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E15595" w:rsidRDefault="00107B12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E15595" w:rsidRDefault="00107B12">
                <w:pPr>
                  <w:spacing w:before="138"/>
                  <w:ind w:left="1"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Registered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Nurse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547"/>
    <w:multiLevelType w:val="hybridMultilevel"/>
    <w:tmpl w:val="34F2913C"/>
    <w:lvl w:ilvl="0" w:tplc="2FE245C0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670A5F6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9C0D2D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B3A95D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F4AD83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DDE87A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A10E35A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DD12AFD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A1EC67B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5595"/>
    <w:rsid w:val="00107B12"/>
    <w:rsid w:val="003B6E96"/>
    <w:rsid w:val="00E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33416C"/>
  <w15:docId w15:val="{CD0EA887-BEF4-4EB8-B947-3064B29E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6E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E9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3B6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E9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website.com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2022-12-06T04:13:00Z</dcterms:created>
  <dcterms:modified xsi:type="dcterms:W3CDTF">2022-12-06T08:03:00Z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2019-06-12T00:00:00Z</vt:filetime>
  </property>
</Properties>
</file>